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9C866" w14:textId="77777777" w:rsidR="00923CEB" w:rsidRPr="00C14663" w:rsidRDefault="00923CEB" w:rsidP="00C14663">
      <w:pPr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C14663">
        <w:rPr>
          <w:b/>
          <w:bCs/>
          <w:sz w:val="24"/>
          <w:szCs w:val="24"/>
        </w:rPr>
        <w:t>BAB I</w:t>
      </w:r>
    </w:p>
    <w:p w14:paraId="52F9DF0D" w14:textId="77777777" w:rsidR="00923CEB" w:rsidRPr="00C14663" w:rsidRDefault="00923CEB" w:rsidP="00C14663">
      <w:pPr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C14663">
        <w:rPr>
          <w:b/>
          <w:bCs/>
          <w:sz w:val="24"/>
          <w:szCs w:val="24"/>
        </w:rPr>
        <w:t>PENDAHULUAN</w:t>
      </w:r>
    </w:p>
    <w:p w14:paraId="56EED076" w14:textId="77777777" w:rsidR="00923CEB" w:rsidRPr="00C14663" w:rsidRDefault="00923CEB" w:rsidP="00C14663">
      <w:pPr>
        <w:spacing w:line="360" w:lineRule="auto"/>
        <w:contextualSpacing/>
        <w:jc w:val="both"/>
        <w:rPr>
          <w:sz w:val="24"/>
          <w:szCs w:val="24"/>
        </w:rPr>
      </w:pPr>
    </w:p>
    <w:p w14:paraId="22C0176F" w14:textId="77777777" w:rsidR="00923CEB" w:rsidRPr="00C14663" w:rsidRDefault="00785146" w:rsidP="00715902">
      <w:pPr>
        <w:pStyle w:val="ListParagraph"/>
        <w:numPr>
          <w:ilvl w:val="0"/>
          <w:numId w:val="1"/>
        </w:numPr>
        <w:spacing w:line="360" w:lineRule="auto"/>
        <w:ind w:left="426" w:hanging="426"/>
        <w:contextualSpacing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Latar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Belakang</w:t>
      </w:r>
      <w:proofErr w:type="spellEnd"/>
    </w:p>
    <w:p w14:paraId="3E4FCBA0" w14:textId="77777777" w:rsidR="00923CEB" w:rsidRPr="00C14663" w:rsidRDefault="00923CEB" w:rsidP="00C14663">
      <w:pPr>
        <w:spacing w:line="360" w:lineRule="auto"/>
        <w:contextualSpacing/>
        <w:jc w:val="both"/>
        <w:rPr>
          <w:sz w:val="24"/>
          <w:szCs w:val="24"/>
        </w:rPr>
      </w:pPr>
    </w:p>
    <w:p w14:paraId="16438BD9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merupakan</w:t>
      </w:r>
      <w:proofErr w:type="spellEnd"/>
      <w:r w:rsidRPr="00C14663">
        <w:rPr>
          <w:sz w:val="24"/>
          <w:szCs w:val="24"/>
        </w:rPr>
        <w:t xml:space="preserve"> salah </w:t>
      </w:r>
      <w:proofErr w:type="spellStart"/>
      <w:r w:rsidRPr="00C14663">
        <w:rPr>
          <w:sz w:val="24"/>
          <w:szCs w:val="24"/>
        </w:rPr>
        <w:t>satu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komponen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pokok</w:t>
      </w:r>
      <w:proofErr w:type="spellEnd"/>
      <w:r w:rsidRPr="00C14663">
        <w:rPr>
          <w:sz w:val="24"/>
          <w:szCs w:val="24"/>
        </w:rPr>
        <w:t xml:space="preserve"> input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Kualitas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menentukan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kualitas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keseluruhan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aktivitas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terstruktur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maupun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 xml:space="preserve">hidden </w:t>
      </w:r>
      <w:r w:rsidRPr="00C14663">
        <w:rPr>
          <w:sz w:val="24"/>
          <w:szCs w:val="24"/>
        </w:rPr>
        <w:t xml:space="preserve">yang </w:t>
      </w:r>
      <w:proofErr w:type="spellStart"/>
      <w:r w:rsidRPr="00C14663">
        <w:rPr>
          <w:sz w:val="24"/>
          <w:szCs w:val="24"/>
        </w:rPr>
        <w:t>terdokumentasi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rapi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digunakan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acuan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pelaksanaan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bermakna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berdampak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diatur</w:t>
      </w:r>
      <w:proofErr w:type="spellEnd"/>
      <w:r w:rsidRPr="00C14663">
        <w:rPr>
          <w:sz w:val="24"/>
          <w:szCs w:val="24"/>
        </w:rPr>
        <w:t xml:space="preserve"> oleh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terprogram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berpusat</w:t>
      </w:r>
      <w:proofErr w:type="spellEnd"/>
      <w:r w:rsidRPr="00C14663">
        <w:rPr>
          <w:sz w:val="24"/>
          <w:szCs w:val="24"/>
        </w:rPr>
        <w:t xml:space="preserve"> pada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, </w:t>
      </w:r>
      <w:r w:rsidRPr="00C14663">
        <w:rPr>
          <w:i/>
          <w:sz w:val="24"/>
          <w:szCs w:val="24"/>
        </w:rPr>
        <w:t>student is the central focus of the curriculum</w:t>
      </w:r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Keluasan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kedalaman</w:t>
      </w:r>
      <w:proofErr w:type="spellEnd"/>
      <w:r w:rsidRPr="00C14663">
        <w:rPr>
          <w:sz w:val="24"/>
          <w:szCs w:val="24"/>
        </w:rPr>
        <w:t xml:space="preserve"> level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merupakan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aktivitas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terstruktur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terukur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>.</w:t>
      </w:r>
    </w:p>
    <w:p w14:paraId="3858CBB0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seperangkat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pencapaian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tujuan</w:t>
      </w:r>
      <w:proofErr w:type="spellEnd"/>
      <w:r w:rsidRPr="00C14663">
        <w:rPr>
          <w:sz w:val="24"/>
          <w:szCs w:val="24"/>
        </w:rPr>
        <w:t xml:space="preserve"> SMK </w:t>
      </w:r>
      <w:proofErr w:type="spellStart"/>
      <w:r w:rsidRPr="00C14663">
        <w:rPr>
          <w:sz w:val="24"/>
          <w:szCs w:val="24"/>
        </w:rPr>
        <w:t>yaitu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terwujudnya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Lulusan</w:t>
      </w:r>
      <w:proofErr w:type="spellEnd"/>
      <w:r w:rsidRPr="00C14663">
        <w:rPr>
          <w:sz w:val="24"/>
          <w:szCs w:val="24"/>
        </w:rPr>
        <w:t xml:space="preserve"> (SKL),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dasar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Mata Pelajaran, dan </w:t>
      </w:r>
      <w:proofErr w:type="spellStart"/>
      <w:r w:rsidRPr="00C14663">
        <w:rPr>
          <w:sz w:val="24"/>
          <w:szCs w:val="24"/>
        </w:rPr>
        <w:t>bahan</w:t>
      </w:r>
      <w:proofErr w:type="spellEnd"/>
      <w:r w:rsidRPr="00C14663">
        <w:rPr>
          <w:sz w:val="24"/>
          <w:szCs w:val="24"/>
        </w:rPr>
        <w:t xml:space="preserve"> ajar </w:t>
      </w:r>
      <w:proofErr w:type="spellStart"/>
      <w:r w:rsidRPr="00C14663">
        <w:rPr>
          <w:sz w:val="24"/>
          <w:szCs w:val="24"/>
        </w:rPr>
        <w:t>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cara-cara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digunakan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pedoman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penyelenggaraan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kegiatan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Definisi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menunjukkan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    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 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    </w:t>
      </w:r>
      <w:proofErr w:type="spellStart"/>
      <w:r w:rsidRPr="00C14663">
        <w:rPr>
          <w:sz w:val="24"/>
          <w:szCs w:val="24"/>
        </w:rPr>
        <w:t>membutuhkan</w:t>
      </w:r>
      <w:proofErr w:type="spellEnd"/>
      <w:r w:rsidRPr="00C14663">
        <w:rPr>
          <w:sz w:val="24"/>
          <w:szCs w:val="24"/>
        </w:rPr>
        <w:t xml:space="preserve">      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relevan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cocok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seluruh</w:t>
      </w:r>
      <w:proofErr w:type="spellEnd"/>
      <w:r w:rsidRPr="00C14663">
        <w:rPr>
          <w:sz w:val="24"/>
          <w:szCs w:val="24"/>
        </w:rPr>
        <w:t xml:space="preserve"> stakeholders </w:t>
      </w:r>
      <w:proofErr w:type="spellStart"/>
      <w:r w:rsidRPr="00C14663">
        <w:rPr>
          <w:sz w:val="24"/>
          <w:szCs w:val="24"/>
        </w:rPr>
        <w:t>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diimplementasikan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bermakna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berdampak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besar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>.</w:t>
      </w:r>
    </w:p>
    <w:p w14:paraId="418B0032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solusi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tantangan</w:t>
      </w:r>
      <w:proofErr w:type="spellEnd"/>
      <w:r w:rsidRPr="00C14663">
        <w:rPr>
          <w:sz w:val="24"/>
          <w:szCs w:val="24"/>
        </w:rPr>
        <w:t xml:space="preserve"> internal dan </w:t>
      </w:r>
      <w:proofErr w:type="spellStart"/>
      <w:r w:rsidRPr="00C14663">
        <w:rPr>
          <w:sz w:val="24"/>
          <w:szCs w:val="24"/>
        </w:rPr>
        <w:t>eksternal</w:t>
      </w:r>
      <w:proofErr w:type="spellEnd"/>
      <w:r w:rsidRPr="00C14663">
        <w:rPr>
          <w:sz w:val="24"/>
          <w:szCs w:val="24"/>
        </w:rPr>
        <w:t xml:space="preserve">.  </w:t>
      </w:r>
      <w:proofErr w:type="spellStart"/>
      <w:proofErr w:type="gramStart"/>
      <w:r w:rsidRPr="00C14663">
        <w:rPr>
          <w:sz w:val="24"/>
          <w:szCs w:val="24"/>
        </w:rPr>
        <w:t>Tantangan</w:t>
      </w:r>
      <w:proofErr w:type="spellEnd"/>
      <w:r w:rsidRPr="00C14663">
        <w:rPr>
          <w:sz w:val="24"/>
          <w:szCs w:val="24"/>
        </w:rPr>
        <w:t xml:space="preserve">  internal</w:t>
      </w:r>
      <w:proofErr w:type="gramEnd"/>
      <w:r w:rsidRPr="00C14663">
        <w:rPr>
          <w:sz w:val="24"/>
          <w:szCs w:val="24"/>
        </w:rPr>
        <w:t xml:space="preserve">  yang  </w:t>
      </w:r>
      <w:proofErr w:type="spellStart"/>
      <w:r w:rsidRPr="00C14663">
        <w:rPr>
          <w:sz w:val="24"/>
          <w:szCs w:val="24"/>
        </w:rPr>
        <w:t>mendasar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: Indonesia </w:t>
      </w:r>
      <w:proofErr w:type="spellStart"/>
      <w:r w:rsidRPr="00C14663">
        <w:rPr>
          <w:sz w:val="24"/>
          <w:szCs w:val="24"/>
        </w:rPr>
        <w:t>merupakan</w:t>
      </w:r>
      <w:proofErr w:type="spellEnd"/>
      <w:r w:rsidRPr="00C14663">
        <w:rPr>
          <w:sz w:val="24"/>
          <w:szCs w:val="24"/>
        </w:rPr>
        <w:t xml:space="preserve"> negara </w:t>
      </w:r>
      <w:proofErr w:type="spellStart"/>
      <w:r w:rsidRPr="00C14663">
        <w:rPr>
          <w:sz w:val="24"/>
          <w:szCs w:val="24"/>
        </w:rPr>
        <w:t>kepulauan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terdiri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pulau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besar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kecil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berjumlah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sekitar</w:t>
      </w:r>
      <w:proofErr w:type="spellEnd"/>
      <w:r w:rsidRPr="00C14663">
        <w:rPr>
          <w:sz w:val="24"/>
          <w:szCs w:val="24"/>
        </w:rPr>
        <w:t xml:space="preserve"> 17.500 </w:t>
      </w:r>
      <w:proofErr w:type="spellStart"/>
      <w:r w:rsidRPr="00C14663">
        <w:rPr>
          <w:sz w:val="24"/>
          <w:szCs w:val="24"/>
        </w:rPr>
        <w:t>pulau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Penduduk</w:t>
      </w:r>
      <w:proofErr w:type="spellEnd"/>
      <w:r w:rsidRPr="00C14663">
        <w:rPr>
          <w:sz w:val="24"/>
          <w:szCs w:val="24"/>
        </w:rPr>
        <w:t xml:space="preserve"> Indonesia </w:t>
      </w:r>
      <w:proofErr w:type="spellStart"/>
      <w:r w:rsidRPr="00C14663">
        <w:rPr>
          <w:sz w:val="24"/>
          <w:szCs w:val="24"/>
        </w:rPr>
        <w:t>berdasarkan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Sensus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Penduduk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201</w:t>
      </w:r>
      <w:r w:rsidR="008B7CB5" w:rsidRPr="00C14663">
        <w:rPr>
          <w:sz w:val="24"/>
          <w:szCs w:val="24"/>
        </w:rPr>
        <w:t>8</w:t>
      </w:r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berjumlah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lebih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2</w:t>
      </w:r>
      <w:r w:rsidR="008B7CB5" w:rsidRPr="00C14663">
        <w:rPr>
          <w:sz w:val="24"/>
          <w:szCs w:val="24"/>
        </w:rPr>
        <w:t>64</w:t>
      </w:r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juta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jiwa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karakteristik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keunikan</w:t>
      </w:r>
      <w:proofErr w:type="spellEnd"/>
      <w:r w:rsidRPr="00C14663">
        <w:rPr>
          <w:sz w:val="24"/>
          <w:szCs w:val="24"/>
        </w:rPr>
        <w:t xml:space="preserve"> Indonesia </w:t>
      </w:r>
      <w:proofErr w:type="spellStart"/>
      <w:r w:rsidRPr="00C14663">
        <w:rPr>
          <w:sz w:val="24"/>
          <w:szCs w:val="24"/>
        </w:rPr>
        <w:t>antara</w:t>
      </w:r>
      <w:proofErr w:type="spellEnd"/>
      <w:r w:rsidRPr="00C14663">
        <w:rPr>
          <w:sz w:val="24"/>
          <w:szCs w:val="24"/>
        </w:rPr>
        <w:t xml:space="preserve"> lain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geografis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demografis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sumber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latar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belakang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kondisi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proofErr w:type="gram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potensi</w:t>
      </w:r>
      <w:proofErr w:type="spellEnd"/>
      <w:proofErr w:type="gram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, 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lastRenderedPageBreak/>
        <w:t>ketersediaan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sarana</w:t>
      </w:r>
      <w:proofErr w:type="spellEnd"/>
      <w:r w:rsidRPr="00C14663">
        <w:rPr>
          <w:sz w:val="24"/>
          <w:szCs w:val="24"/>
        </w:rPr>
        <w:t xml:space="preserve">  dan </w:t>
      </w:r>
      <w:proofErr w:type="spellStart"/>
      <w:r w:rsidRPr="00C14663">
        <w:rPr>
          <w:sz w:val="24"/>
          <w:szCs w:val="24"/>
        </w:rPr>
        <w:t>prasarana</w:t>
      </w:r>
      <w:proofErr w:type="spellEnd"/>
      <w:r w:rsidRPr="00C14663">
        <w:rPr>
          <w:sz w:val="24"/>
          <w:szCs w:val="24"/>
        </w:rPr>
        <w:t xml:space="preserve">  di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,  dan 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lainnya</w:t>
      </w:r>
      <w:proofErr w:type="spellEnd"/>
      <w:r w:rsidRPr="00C14663">
        <w:rPr>
          <w:sz w:val="24"/>
          <w:szCs w:val="24"/>
        </w:rPr>
        <w:t xml:space="preserve">  yang  </w:t>
      </w:r>
      <w:proofErr w:type="spellStart"/>
      <w:r w:rsidRPr="00C14663">
        <w:rPr>
          <w:sz w:val="24"/>
          <w:szCs w:val="24"/>
        </w:rPr>
        <w:t>ada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tersebut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selanjutnya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melahirkan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perbedaan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jenis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tingkat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tingkat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kesiapan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peluang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tantangan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berbeda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antardaerah</w:t>
      </w:r>
      <w:proofErr w:type="spellEnd"/>
      <w:r w:rsidRPr="00C14663">
        <w:rPr>
          <w:sz w:val="24"/>
          <w:szCs w:val="24"/>
        </w:rPr>
        <w:t xml:space="preserve"> </w:t>
      </w:r>
      <w:proofErr w:type="gramStart"/>
      <w:r w:rsidRPr="00C14663">
        <w:rPr>
          <w:sz w:val="24"/>
          <w:szCs w:val="24"/>
        </w:rPr>
        <w:t xml:space="preserve">dan  </w:t>
      </w:r>
      <w:proofErr w:type="spellStart"/>
      <w:r w:rsidRPr="00C14663">
        <w:rPr>
          <w:sz w:val="24"/>
          <w:szCs w:val="24"/>
        </w:rPr>
        <w:t>antar</w:t>
      </w:r>
      <w:proofErr w:type="spellEnd"/>
      <w:proofErr w:type="gram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.  </w:t>
      </w:r>
      <w:proofErr w:type="spellStart"/>
      <w:proofErr w:type="gram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tersebut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diadaptasi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rangka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peningkatan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relevansi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mutu</w:t>
      </w:r>
      <w:proofErr w:type="spellEnd"/>
      <w:r w:rsidRPr="00C14663">
        <w:rPr>
          <w:sz w:val="24"/>
          <w:szCs w:val="24"/>
        </w:rPr>
        <w:t xml:space="preserve">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upaya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mencerdaskan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meningkatkan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kesejahteraan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>.</w:t>
      </w:r>
    </w:p>
    <w:p w14:paraId="0C934F2A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Undang-Undang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Republik</w:t>
      </w:r>
      <w:proofErr w:type="spellEnd"/>
      <w:r w:rsidRPr="00C14663">
        <w:rPr>
          <w:sz w:val="24"/>
          <w:szCs w:val="24"/>
        </w:rPr>
        <w:t xml:space="preserve"> Indonesia </w:t>
      </w:r>
      <w:proofErr w:type="spellStart"/>
      <w:r w:rsidRPr="00C14663">
        <w:rPr>
          <w:sz w:val="24"/>
          <w:szCs w:val="24"/>
        </w:rPr>
        <w:t>Nomor</w:t>
      </w:r>
      <w:proofErr w:type="spellEnd"/>
      <w:r w:rsidRPr="00C14663">
        <w:rPr>
          <w:sz w:val="24"/>
          <w:szCs w:val="24"/>
        </w:rPr>
        <w:t xml:space="preserve"> 20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2003 </w:t>
      </w:r>
      <w:proofErr w:type="spellStart"/>
      <w:r w:rsidRPr="00C14663">
        <w:rPr>
          <w:sz w:val="24"/>
          <w:szCs w:val="24"/>
        </w:rPr>
        <w:t>tentang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Sistem</w:t>
      </w:r>
      <w:proofErr w:type="spellEnd"/>
      <w:r w:rsidRPr="00C14663">
        <w:rPr>
          <w:sz w:val="24"/>
          <w:szCs w:val="24"/>
        </w:rPr>
        <w:t xml:space="preserve"> Pendidikan Nasional dan </w:t>
      </w:r>
      <w:proofErr w:type="spellStart"/>
      <w:r w:rsidRPr="00C14663">
        <w:rPr>
          <w:sz w:val="24"/>
          <w:szCs w:val="24"/>
        </w:rPr>
        <w:t>Peraturan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Pemerintah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Republik</w:t>
      </w:r>
      <w:proofErr w:type="spellEnd"/>
      <w:r w:rsidRPr="00C14663">
        <w:rPr>
          <w:sz w:val="24"/>
          <w:szCs w:val="24"/>
        </w:rPr>
        <w:t xml:space="preserve"> Indonesia </w:t>
      </w:r>
      <w:proofErr w:type="spellStart"/>
      <w:r w:rsidRPr="00C14663">
        <w:rPr>
          <w:sz w:val="24"/>
          <w:szCs w:val="24"/>
        </w:rPr>
        <w:t>Nomor</w:t>
      </w:r>
      <w:proofErr w:type="spellEnd"/>
      <w:r w:rsidRPr="00C14663">
        <w:rPr>
          <w:sz w:val="24"/>
          <w:szCs w:val="24"/>
        </w:rPr>
        <w:t xml:space="preserve"> 19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2005 </w:t>
      </w:r>
      <w:proofErr w:type="spellStart"/>
      <w:r w:rsidRPr="00C14663">
        <w:rPr>
          <w:sz w:val="24"/>
          <w:szCs w:val="24"/>
        </w:rPr>
        <w:t>tentang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Nasional Pendidikan </w:t>
      </w:r>
      <w:proofErr w:type="spellStart"/>
      <w:r w:rsidRPr="00C14663">
        <w:rPr>
          <w:sz w:val="24"/>
          <w:szCs w:val="24"/>
        </w:rPr>
        <w:t>sebagaimana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beberapa</w:t>
      </w:r>
      <w:proofErr w:type="spellEnd"/>
      <w:r w:rsidRPr="00C14663">
        <w:rPr>
          <w:sz w:val="24"/>
          <w:szCs w:val="24"/>
        </w:rPr>
        <w:t xml:space="preserve"> kali </w:t>
      </w:r>
      <w:proofErr w:type="spellStart"/>
      <w:r w:rsidRPr="00C14663">
        <w:rPr>
          <w:sz w:val="24"/>
          <w:szCs w:val="24"/>
        </w:rPr>
        <w:t>diubah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terakhir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Peraturan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Pemerintah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Nomor</w:t>
      </w:r>
      <w:proofErr w:type="spellEnd"/>
      <w:r w:rsidRPr="00C14663">
        <w:rPr>
          <w:sz w:val="24"/>
          <w:szCs w:val="24"/>
        </w:rPr>
        <w:t xml:space="preserve"> 13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2015 </w:t>
      </w:r>
      <w:proofErr w:type="spellStart"/>
      <w:r w:rsidRPr="00C14663">
        <w:rPr>
          <w:sz w:val="24"/>
          <w:szCs w:val="24"/>
        </w:rPr>
        <w:t>tentang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Perubahan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Kedua</w:t>
      </w:r>
      <w:proofErr w:type="spellEnd"/>
      <w:r w:rsidRPr="00C14663">
        <w:rPr>
          <w:sz w:val="24"/>
          <w:szCs w:val="24"/>
        </w:rPr>
        <w:t xml:space="preserve"> Atas </w:t>
      </w:r>
      <w:proofErr w:type="spellStart"/>
      <w:r w:rsidRPr="00C14663">
        <w:rPr>
          <w:sz w:val="24"/>
          <w:szCs w:val="24"/>
        </w:rPr>
        <w:t>Peraturan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Pemerintah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Nomor</w:t>
      </w:r>
      <w:proofErr w:type="spellEnd"/>
      <w:r w:rsidRPr="00C14663">
        <w:rPr>
          <w:sz w:val="24"/>
          <w:szCs w:val="24"/>
        </w:rPr>
        <w:t xml:space="preserve"> 19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2005 </w:t>
      </w:r>
      <w:proofErr w:type="spellStart"/>
      <w:r w:rsidRPr="00C14663">
        <w:rPr>
          <w:sz w:val="24"/>
          <w:szCs w:val="24"/>
        </w:rPr>
        <w:t>tentang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Nasional Pendidikan </w:t>
      </w:r>
      <w:proofErr w:type="spellStart"/>
      <w:r w:rsidRPr="00C14663">
        <w:rPr>
          <w:sz w:val="24"/>
          <w:szCs w:val="24"/>
        </w:rPr>
        <w:t>mengamanatkan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tersusunnya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pada </w:t>
      </w:r>
      <w:proofErr w:type="spellStart"/>
      <w:r w:rsidRPr="00C14663">
        <w:rPr>
          <w:sz w:val="24"/>
          <w:szCs w:val="24"/>
        </w:rPr>
        <w:t>tingkat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dasar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mengacu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kepada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Lulusan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Isi,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Proses, dan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Penilaian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Terkait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pembangunan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, masing-masing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 </w:t>
      </w:r>
      <w:proofErr w:type="gramStart"/>
      <w:r w:rsidRPr="00C14663">
        <w:rPr>
          <w:sz w:val="24"/>
          <w:szCs w:val="24"/>
        </w:rPr>
        <w:t>dan  masing</w:t>
      </w:r>
      <w:proofErr w:type="gramEnd"/>
      <w:r w:rsidRPr="00C14663">
        <w:rPr>
          <w:sz w:val="24"/>
          <w:szCs w:val="24"/>
        </w:rPr>
        <w:t xml:space="preserve">-masing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memerlukan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 yang 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karakteristik</w:t>
      </w:r>
      <w:proofErr w:type="spellEnd"/>
      <w:r w:rsidRPr="00C14663">
        <w:rPr>
          <w:sz w:val="24"/>
          <w:szCs w:val="24"/>
        </w:rPr>
        <w:t xml:space="preserve">  dan 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tersebut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Tingkat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Pendidikan (</w:t>
      </w:r>
      <w:proofErr w:type="gramStart"/>
      <w:r w:rsidRPr="00C14663">
        <w:rPr>
          <w:sz w:val="24"/>
          <w:szCs w:val="24"/>
        </w:rPr>
        <w:t>KTSP)  SMK</w:t>
      </w:r>
      <w:proofErr w:type="gramEnd"/>
      <w:r w:rsidRPr="00C14663">
        <w:rPr>
          <w:sz w:val="24"/>
          <w:szCs w:val="24"/>
        </w:rPr>
        <w:t xml:space="preserve">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.  </w:t>
      </w:r>
      <w:proofErr w:type="gramStart"/>
      <w:r w:rsidRPr="00C14663">
        <w:rPr>
          <w:sz w:val="24"/>
          <w:szCs w:val="24"/>
        </w:rPr>
        <w:t>KTSP  SMK</w:t>
      </w:r>
      <w:proofErr w:type="gramEnd"/>
      <w:r w:rsidRPr="00C14663">
        <w:rPr>
          <w:sz w:val="24"/>
          <w:szCs w:val="24"/>
        </w:rPr>
        <w:t xml:space="preserve">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 ”</w:t>
      </w:r>
      <w:r w:rsidRPr="00C14663">
        <w:rPr>
          <w:i/>
          <w:sz w:val="24"/>
          <w:szCs w:val="24"/>
        </w:rPr>
        <w:t xml:space="preserve">the  sum of the learning activities and experiences a student under directions of the school” </w:t>
      </w:r>
      <w:proofErr w:type="spellStart"/>
      <w:r w:rsidRPr="00C14663">
        <w:rPr>
          <w:sz w:val="24"/>
          <w:szCs w:val="24"/>
        </w:rPr>
        <w:t>perlu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diimplementasikan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dinamis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kontekstual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otentik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merespon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, 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 dan  </w:t>
      </w:r>
      <w:proofErr w:type="spellStart"/>
      <w:r w:rsidRPr="00C14663">
        <w:rPr>
          <w:sz w:val="24"/>
          <w:szCs w:val="24"/>
        </w:rPr>
        <w:t>pemerintah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,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,  dan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. Hal </w:t>
      </w:r>
      <w:proofErr w:type="spellStart"/>
      <w:r w:rsidRPr="00C14663">
        <w:rPr>
          <w:sz w:val="24"/>
          <w:szCs w:val="24"/>
        </w:rPr>
        <w:t>tersebut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ketentuan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Undang</w:t>
      </w:r>
      <w:proofErr w:type="spellEnd"/>
      <w:r w:rsidRPr="00C14663">
        <w:rPr>
          <w:sz w:val="24"/>
          <w:szCs w:val="24"/>
        </w:rPr>
        <w:t xml:space="preserve">- </w:t>
      </w:r>
      <w:proofErr w:type="spellStart"/>
      <w:r w:rsidRPr="00C14663">
        <w:rPr>
          <w:sz w:val="24"/>
          <w:szCs w:val="24"/>
        </w:rPr>
        <w:t>Undang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Nomor</w:t>
      </w:r>
      <w:proofErr w:type="spellEnd"/>
      <w:r w:rsidRPr="00C14663">
        <w:rPr>
          <w:sz w:val="24"/>
          <w:szCs w:val="24"/>
        </w:rPr>
        <w:t xml:space="preserve"> 20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2003 </w:t>
      </w:r>
      <w:proofErr w:type="spellStart"/>
      <w:r w:rsidRPr="00C14663">
        <w:rPr>
          <w:sz w:val="24"/>
          <w:szCs w:val="24"/>
        </w:rPr>
        <w:t>tentang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Sistem</w:t>
      </w:r>
      <w:proofErr w:type="spellEnd"/>
      <w:r w:rsidRPr="00C14663">
        <w:rPr>
          <w:sz w:val="24"/>
          <w:szCs w:val="24"/>
        </w:rPr>
        <w:t xml:space="preserve"> Pendidikan Nasional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berikut</w:t>
      </w:r>
      <w:proofErr w:type="spellEnd"/>
      <w:r w:rsidRPr="00C14663">
        <w:rPr>
          <w:sz w:val="24"/>
          <w:szCs w:val="24"/>
        </w:rPr>
        <w:t>.</w:t>
      </w:r>
    </w:p>
    <w:p w14:paraId="0A50BF4D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Pasal</w:t>
      </w:r>
      <w:proofErr w:type="spellEnd"/>
      <w:r w:rsidRPr="00C14663">
        <w:rPr>
          <w:sz w:val="24"/>
          <w:szCs w:val="24"/>
        </w:rPr>
        <w:t xml:space="preserve"> 36 </w:t>
      </w:r>
      <w:proofErr w:type="spellStart"/>
      <w:r w:rsidRPr="00C14663">
        <w:rPr>
          <w:sz w:val="24"/>
          <w:szCs w:val="24"/>
        </w:rPr>
        <w:t>ayat</w:t>
      </w:r>
      <w:proofErr w:type="spellEnd"/>
      <w:r w:rsidRPr="00C14663">
        <w:rPr>
          <w:sz w:val="24"/>
          <w:szCs w:val="24"/>
        </w:rPr>
        <w:t xml:space="preserve"> (2) </w:t>
      </w:r>
      <w:proofErr w:type="spellStart"/>
      <w:r w:rsidRPr="00C14663">
        <w:rPr>
          <w:sz w:val="24"/>
          <w:szCs w:val="24"/>
        </w:rPr>
        <w:t>menyebutkan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pada </w:t>
      </w:r>
      <w:proofErr w:type="spellStart"/>
      <w:r w:rsidRPr="00C14663">
        <w:rPr>
          <w:sz w:val="24"/>
          <w:szCs w:val="24"/>
        </w:rPr>
        <w:t>semua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jenis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prinsip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diversifikasi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proofErr w:type="gram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daerah</w:t>
      </w:r>
      <w:proofErr w:type="spellEnd"/>
      <w:proofErr w:type="gram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>.</w:t>
      </w:r>
    </w:p>
    <w:p w14:paraId="56C7938F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Pasal</w:t>
      </w:r>
      <w:proofErr w:type="spellEnd"/>
      <w:r w:rsidRPr="00C14663">
        <w:rPr>
          <w:sz w:val="24"/>
          <w:szCs w:val="24"/>
        </w:rPr>
        <w:t xml:space="preserve"> 36 </w:t>
      </w:r>
      <w:proofErr w:type="spellStart"/>
      <w:r w:rsidRPr="00C14663">
        <w:rPr>
          <w:sz w:val="24"/>
          <w:szCs w:val="24"/>
        </w:rPr>
        <w:t>ayat</w:t>
      </w:r>
      <w:proofErr w:type="spellEnd"/>
      <w:r w:rsidRPr="00C14663">
        <w:rPr>
          <w:sz w:val="24"/>
          <w:szCs w:val="24"/>
        </w:rPr>
        <w:t xml:space="preserve"> (3) </w:t>
      </w:r>
      <w:proofErr w:type="spellStart"/>
      <w:r w:rsidRPr="00C14663">
        <w:rPr>
          <w:sz w:val="24"/>
          <w:szCs w:val="24"/>
        </w:rPr>
        <w:t>menyebutkan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disusun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lastRenderedPageBreak/>
        <w:t>jenjang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kerangka</w:t>
      </w:r>
      <w:proofErr w:type="spellEnd"/>
      <w:r w:rsidRPr="00C14663">
        <w:rPr>
          <w:sz w:val="24"/>
          <w:szCs w:val="24"/>
        </w:rPr>
        <w:t xml:space="preserve"> Negara </w:t>
      </w:r>
      <w:proofErr w:type="spellStart"/>
      <w:r w:rsidRPr="00C14663">
        <w:rPr>
          <w:sz w:val="24"/>
          <w:szCs w:val="24"/>
        </w:rPr>
        <w:t>Kesatuan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Republik</w:t>
      </w:r>
      <w:proofErr w:type="spellEnd"/>
      <w:r w:rsidRPr="00C14663">
        <w:rPr>
          <w:sz w:val="24"/>
          <w:szCs w:val="24"/>
        </w:rPr>
        <w:t xml:space="preserve"> Indonesia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memperhatikan</w:t>
      </w:r>
      <w:proofErr w:type="spellEnd"/>
      <w:r w:rsidRPr="00C14663">
        <w:rPr>
          <w:sz w:val="24"/>
          <w:szCs w:val="24"/>
        </w:rPr>
        <w:t xml:space="preserve">: (a)  </w:t>
      </w:r>
      <w:proofErr w:type="spellStart"/>
      <w:r w:rsidRPr="00C14663">
        <w:rPr>
          <w:sz w:val="24"/>
          <w:szCs w:val="24"/>
        </w:rPr>
        <w:t>peningkatan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iman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takwa</w:t>
      </w:r>
      <w:proofErr w:type="spellEnd"/>
      <w:r w:rsidRPr="00C14663">
        <w:rPr>
          <w:sz w:val="24"/>
          <w:szCs w:val="24"/>
        </w:rPr>
        <w:t xml:space="preserve">; (b) </w:t>
      </w:r>
      <w:proofErr w:type="spellStart"/>
      <w:r w:rsidRPr="00C14663">
        <w:rPr>
          <w:sz w:val="24"/>
          <w:szCs w:val="24"/>
        </w:rPr>
        <w:t>peningkatan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akhlak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mulia</w:t>
      </w:r>
      <w:proofErr w:type="spellEnd"/>
      <w:r w:rsidRPr="00C14663">
        <w:rPr>
          <w:sz w:val="24"/>
          <w:szCs w:val="24"/>
        </w:rPr>
        <w:t xml:space="preserve">; (c) </w:t>
      </w:r>
      <w:proofErr w:type="spellStart"/>
      <w:r w:rsidRPr="00C14663">
        <w:rPr>
          <w:sz w:val="24"/>
          <w:szCs w:val="24"/>
        </w:rPr>
        <w:t>peningkatan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minat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; (d) </w:t>
      </w:r>
      <w:proofErr w:type="spellStart"/>
      <w:r w:rsidRPr="00C14663">
        <w:rPr>
          <w:sz w:val="24"/>
          <w:szCs w:val="24"/>
        </w:rPr>
        <w:t>keragaman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  dan </w:t>
      </w:r>
      <w:proofErr w:type="spellStart"/>
      <w:r w:rsidRPr="00C14663">
        <w:rPr>
          <w:sz w:val="24"/>
          <w:szCs w:val="24"/>
        </w:rPr>
        <w:t>lingkungan</w:t>
      </w:r>
      <w:proofErr w:type="spellEnd"/>
      <w:r w:rsidRPr="00C14663">
        <w:rPr>
          <w:sz w:val="24"/>
          <w:szCs w:val="24"/>
        </w:rPr>
        <w:t xml:space="preserve">; (e) </w:t>
      </w:r>
      <w:proofErr w:type="spellStart"/>
      <w:r w:rsidRPr="00C14663">
        <w:rPr>
          <w:sz w:val="24"/>
          <w:szCs w:val="24"/>
        </w:rPr>
        <w:t>tuntutan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pembangunan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nasional</w:t>
      </w:r>
      <w:proofErr w:type="spellEnd"/>
      <w:r w:rsidRPr="00C14663">
        <w:rPr>
          <w:sz w:val="24"/>
          <w:szCs w:val="24"/>
        </w:rPr>
        <w:t xml:space="preserve">; (f) </w:t>
      </w:r>
      <w:proofErr w:type="spellStart"/>
      <w:r w:rsidRPr="00C14663">
        <w:rPr>
          <w:sz w:val="24"/>
          <w:szCs w:val="24"/>
        </w:rPr>
        <w:t>tuntutan</w:t>
      </w:r>
      <w:proofErr w:type="spellEnd"/>
      <w:r w:rsidRPr="00C14663">
        <w:rPr>
          <w:sz w:val="24"/>
          <w:szCs w:val="24"/>
        </w:rPr>
        <w:t xml:space="preserve">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; (g)  </w:t>
      </w:r>
      <w:proofErr w:type="spellStart"/>
      <w:r w:rsidRPr="00C14663">
        <w:rPr>
          <w:sz w:val="24"/>
          <w:szCs w:val="24"/>
        </w:rPr>
        <w:t>perkembangan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ilmu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teknologi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seni</w:t>
      </w:r>
      <w:proofErr w:type="spellEnd"/>
      <w:r w:rsidRPr="00C14663">
        <w:rPr>
          <w:sz w:val="24"/>
          <w:szCs w:val="24"/>
        </w:rPr>
        <w:t>; (h) agama; (</w:t>
      </w:r>
      <w:proofErr w:type="spellStart"/>
      <w:r w:rsidRPr="00C14663">
        <w:rPr>
          <w:sz w:val="24"/>
          <w:szCs w:val="24"/>
        </w:rPr>
        <w:t>i</w:t>
      </w:r>
      <w:proofErr w:type="spellEnd"/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dinamika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perkembangan</w:t>
      </w:r>
      <w:proofErr w:type="spellEnd"/>
      <w:r w:rsidRPr="00C14663">
        <w:rPr>
          <w:sz w:val="24"/>
          <w:szCs w:val="24"/>
        </w:rPr>
        <w:t xml:space="preserve"> global; dan (j) </w:t>
      </w:r>
      <w:proofErr w:type="spellStart"/>
      <w:r w:rsidRPr="00C14663">
        <w:rPr>
          <w:sz w:val="24"/>
          <w:szCs w:val="24"/>
        </w:rPr>
        <w:t>persatuan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nasional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nilai-nilai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kebangsaan</w:t>
      </w:r>
      <w:proofErr w:type="spellEnd"/>
      <w:r w:rsidRPr="00C14663">
        <w:rPr>
          <w:sz w:val="24"/>
          <w:szCs w:val="24"/>
        </w:rPr>
        <w:t>.</w:t>
      </w:r>
    </w:p>
    <w:p w14:paraId="4174C3B2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Pasal</w:t>
      </w:r>
      <w:proofErr w:type="spellEnd"/>
      <w:r w:rsidRPr="00C14663">
        <w:rPr>
          <w:sz w:val="24"/>
          <w:szCs w:val="24"/>
        </w:rPr>
        <w:t xml:space="preserve"> 38 Ayat (2) </w:t>
      </w:r>
      <w:proofErr w:type="spellStart"/>
      <w:r w:rsidRPr="00C14663">
        <w:rPr>
          <w:sz w:val="24"/>
          <w:szCs w:val="24"/>
        </w:rPr>
        <w:t>mengatur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dasar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relevansinya</w:t>
      </w:r>
      <w:proofErr w:type="spellEnd"/>
      <w:r w:rsidRPr="00C14663">
        <w:rPr>
          <w:sz w:val="24"/>
          <w:szCs w:val="24"/>
        </w:rPr>
        <w:t xml:space="preserve"> oleh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kelompok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komite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/madrasah   di   </w:t>
      </w:r>
      <w:proofErr w:type="spellStart"/>
      <w:r w:rsidRPr="00C14663">
        <w:rPr>
          <w:sz w:val="24"/>
          <w:szCs w:val="24"/>
        </w:rPr>
        <w:t>bawah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koordinasi</w:t>
      </w:r>
      <w:proofErr w:type="spellEnd"/>
      <w:r w:rsidRPr="00C14663">
        <w:rPr>
          <w:sz w:val="24"/>
          <w:szCs w:val="24"/>
        </w:rPr>
        <w:t xml:space="preserve">   dan   </w:t>
      </w:r>
      <w:proofErr w:type="spellStart"/>
      <w:r w:rsidRPr="00C14663">
        <w:rPr>
          <w:sz w:val="24"/>
          <w:szCs w:val="24"/>
        </w:rPr>
        <w:t>supervisi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dinas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kantor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departemen</w:t>
      </w:r>
      <w:proofErr w:type="spellEnd"/>
      <w:r w:rsidRPr="00C14663">
        <w:rPr>
          <w:sz w:val="24"/>
          <w:szCs w:val="24"/>
        </w:rPr>
        <w:t xml:space="preserve"> agama </w:t>
      </w:r>
      <w:proofErr w:type="spellStart"/>
      <w:r w:rsidRPr="00C14663">
        <w:rPr>
          <w:sz w:val="24"/>
          <w:szCs w:val="24"/>
        </w:rPr>
        <w:t>kabupaten</w:t>
      </w:r>
      <w:proofErr w:type="spellEnd"/>
      <w:r w:rsidRPr="00C14663">
        <w:rPr>
          <w:sz w:val="24"/>
          <w:szCs w:val="24"/>
        </w:rPr>
        <w:t>/</w:t>
      </w:r>
      <w:proofErr w:type="spellStart"/>
      <w:r w:rsidRPr="00C14663">
        <w:rPr>
          <w:sz w:val="24"/>
          <w:szCs w:val="24"/>
        </w:rPr>
        <w:t>kota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dasar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provinsi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>.</w:t>
      </w:r>
    </w:p>
    <w:p w14:paraId="378448F9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66ABDE1E" w14:textId="63692E1E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Dari </w:t>
      </w:r>
      <w:proofErr w:type="spellStart"/>
      <w:r w:rsidRPr="00C14663">
        <w:rPr>
          <w:sz w:val="24"/>
          <w:szCs w:val="24"/>
        </w:rPr>
        <w:t>amanat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undang-undang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tersebut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ditegaskan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>:</w:t>
      </w:r>
      <w:r w:rsidR="00901B5B">
        <w:rPr>
          <w:sz w:val="24"/>
          <w:szCs w:val="24"/>
        </w:rPr>
        <w:t xml:space="preserve"> </w:t>
      </w:r>
    </w:p>
    <w:p w14:paraId="6A74FF8F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KTSP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prinsip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diversifikasi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maksud</w:t>
      </w:r>
      <w:proofErr w:type="spellEnd"/>
      <w:r w:rsidRPr="00C14663">
        <w:rPr>
          <w:sz w:val="24"/>
          <w:szCs w:val="24"/>
        </w:rPr>
        <w:t xml:space="preserve"> agar </w:t>
      </w:r>
      <w:proofErr w:type="spellStart"/>
      <w:r w:rsidRPr="00C14663">
        <w:rPr>
          <w:sz w:val="24"/>
          <w:szCs w:val="24"/>
        </w:rPr>
        <w:t>memungkinkan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kesesuaian</w:t>
      </w:r>
      <w:proofErr w:type="spellEnd"/>
      <w:r w:rsidRPr="00C14663">
        <w:rPr>
          <w:sz w:val="24"/>
          <w:szCs w:val="24"/>
        </w:rPr>
        <w:t xml:space="preserve"> program-program 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 pada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situasi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kondisi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kekhasan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ada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SMK Negeri 1 </w:t>
      </w:r>
      <w:proofErr w:type="spellStart"/>
      <w:proofErr w:type="gram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,   </w:t>
      </w:r>
      <w:proofErr w:type="gramEnd"/>
      <w:r w:rsidRPr="00C14663">
        <w:rPr>
          <w:sz w:val="24"/>
          <w:szCs w:val="24"/>
        </w:rPr>
        <w:t xml:space="preserve">dan  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serta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  dunia </w:t>
      </w:r>
      <w:proofErr w:type="spellStart"/>
      <w:r w:rsidRPr="00C14663">
        <w:rPr>
          <w:sz w:val="24"/>
          <w:szCs w:val="24"/>
        </w:rPr>
        <w:t>usaha</w:t>
      </w:r>
      <w:proofErr w:type="spellEnd"/>
      <w:r w:rsidRPr="00C14663">
        <w:rPr>
          <w:sz w:val="24"/>
          <w:szCs w:val="24"/>
        </w:rPr>
        <w:t xml:space="preserve"> dan dunia </w:t>
      </w:r>
      <w:proofErr w:type="spellStart"/>
      <w:r w:rsidRPr="00C14663">
        <w:rPr>
          <w:sz w:val="24"/>
          <w:szCs w:val="24"/>
        </w:rPr>
        <w:t>industri</w:t>
      </w:r>
      <w:proofErr w:type="spellEnd"/>
      <w:r w:rsidRPr="00C14663">
        <w:rPr>
          <w:sz w:val="24"/>
          <w:szCs w:val="24"/>
        </w:rPr>
        <w:t xml:space="preserve"> (DUDI);</w:t>
      </w:r>
    </w:p>
    <w:p w14:paraId="257D08E9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KTSP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proofErr w:type="gram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,   </w:t>
      </w:r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diterapkan</w:t>
      </w:r>
      <w:proofErr w:type="spellEnd"/>
      <w:r w:rsidRPr="00C14663">
        <w:rPr>
          <w:sz w:val="24"/>
          <w:szCs w:val="24"/>
        </w:rPr>
        <w:t xml:space="preserve">,    </w:t>
      </w:r>
      <w:proofErr w:type="spellStart"/>
      <w:r w:rsidRPr="00C14663">
        <w:rPr>
          <w:sz w:val="24"/>
          <w:szCs w:val="24"/>
        </w:rPr>
        <w:t>dimonitor</w:t>
      </w:r>
      <w:proofErr w:type="spellEnd"/>
      <w:r w:rsidRPr="00C14663">
        <w:rPr>
          <w:sz w:val="24"/>
          <w:szCs w:val="24"/>
        </w:rPr>
        <w:t xml:space="preserve">    dan </w:t>
      </w:r>
      <w:proofErr w:type="spellStart"/>
      <w:r w:rsidRPr="00C14663">
        <w:rPr>
          <w:sz w:val="24"/>
          <w:szCs w:val="24"/>
        </w:rPr>
        <w:t>dievaluasi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terus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menerus</w:t>
      </w:r>
      <w:proofErr w:type="spellEnd"/>
      <w:r w:rsidRPr="00C14663">
        <w:rPr>
          <w:sz w:val="24"/>
          <w:szCs w:val="24"/>
        </w:rPr>
        <w:t xml:space="preserve">   oleh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dan   Dinas Pendidikan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penjaminan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mutu</w:t>
      </w:r>
      <w:proofErr w:type="spellEnd"/>
      <w:r w:rsidRPr="00C14663">
        <w:rPr>
          <w:sz w:val="24"/>
          <w:szCs w:val="24"/>
        </w:rPr>
        <w:t xml:space="preserve"> PMK;</w:t>
      </w:r>
    </w:p>
    <w:p w14:paraId="48CBA511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C14663">
        <w:rPr>
          <w:sz w:val="24"/>
          <w:szCs w:val="24"/>
        </w:rPr>
        <w:t>KTSP  SMK</w:t>
      </w:r>
      <w:proofErr w:type="gramEnd"/>
      <w:r w:rsidRPr="00C14663">
        <w:rPr>
          <w:sz w:val="24"/>
          <w:szCs w:val="24"/>
        </w:rPr>
        <w:t xml:space="preserve">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merupakan</w:t>
      </w:r>
      <w:proofErr w:type="spellEnd"/>
      <w:r w:rsidRPr="00C14663">
        <w:rPr>
          <w:sz w:val="24"/>
          <w:szCs w:val="24"/>
        </w:rPr>
        <w:t xml:space="preserve">  salah  </w:t>
      </w:r>
      <w:proofErr w:type="spellStart"/>
      <w:r w:rsidRPr="00C14663">
        <w:rPr>
          <w:sz w:val="24"/>
          <w:szCs w:val="24"/>
        </w:rPr>
        <w:t>satu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akreditasi</w:t>
      </w:r>
      <w:proofErr w:type="spellEnd"/>
      <w:r w:rsidRPr="00C14663">
        <w:rPr>
          <w:sz w:val="24"/>
          <w:szCs w:val="24"/>
        </w:rPr>
        <w:t xml:space="preserve">  BAN SM.</w:t>
      </w:r>
      <w:r w:rsid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Tantangan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eksternal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  KTSP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globalisasi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industri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perdagangan</w:t>
      </w:r>
      <w:proofErr w:type="spellEnd"/>
      <w:r w:rsidRPr="00C14663">
        <w:rPr>
          <w:sz w:val="24"/>
          <w:szCs w:val="24"/>
        </w:rPr>
        <w:t xml:space="preserve"> modern </w:t>
      </w:r>
      <w:proofErr w:type="spellStart"/>
      <w:r w:rsidRPr="00C14663">
        <w:rPr>
          <w:sz w:val="24"/>
          <w:szCs w:val="24"/>
        </w:rPr>
        <w:t>seperti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terlihat</w:t>
      </w:r>
      <w:proofErr w:type="spellEnd"/>
      <w:r w:rsidRPr="00C14663">
        <w:rPr>
          <w:sz w:val="24"/>
          <w:szCs w:val="24"/>
        </w:rPr>
        <w:t xml:space="preserve"> di </w:t>
      </w:r>
      <w:r w:rsidRPr="00C14663">
        <w:rPr>
          <w:i/>
          <w:sz w:val="24"/>
          <w:szCs w:val="24"/>
        </w:rPr>
        <w:t xml:space="preserve">World Trade Organization </w:t>
      </w:r>
      <w:r w:rsidRPr="00C14663">
        <w:rPr>
          <w:sz w:val="24"/>
          <w:szCs w:val="24"/>
        </w:rPr>
        <w:t xml:space="preserve">(WTO), </w:t>
      </w:r>
      <w:r w:rsidRPr="00C14663">
        <w:rPr>
          <w:i/>
          <w:sz w:val="24"/>
          <w:szCs w:val="24"/>
        </w:rPr>
        <w:t xml:space="preserve">Association of Southeast Asian Nations </w:t>
      </w:r>
      <w:r w:rsidRPr="00C14663">
        <w:rPr>
          <w:sz w:val="24"/>
          <w:szCs w:val="24"/>
        </w:rPr>
        <w:t xml:space="preserve">(ASEAN) Economic Community (AEC), </w:t>
      </w:r>
      <w:r w:rsidRPr="00C14663">
        <w:rPr>
          <w:i/>
          <w:sz w:val="24"/>
          <w:szCs w:val="24"/>
        </w:rPr>
        <w:t xml:space="preserve">Asia-Pacific Economic Cooperation </w:t>
      </w:r>
      <w:r w:rsidRPr="00C14663">
        <w:rPr>
          <w:sz w:val="24"/>
          <w:szCs w:val="24"/>
        </w:rPr>
        <w:t xml:space="preserve">(APEC), dan </w:t>
      </w:r>
      <w:r w:rsidRPr="00C14663">
        <w:rPr>
          <w:i/>
          <w:sz w:val="24"/>
          <w:szCs w:val="24"/>
        </w:rPr>
        <w:t xml:space="preserve">ASEAN </w:t>
      </w:r>
      <w:proofErr w:type="spellStart"/>
      <w:r w:rsidRPr="00C14663">
        <w:rPr>
          <w:i/>
          <w:sz w:val="24"/>
          <w:szCs w:val="24"/>
        </w:rPr>
        <w:t>FreeTrade</w:t>
      </w:r>
      <w:proofErr w:type="spellEnd"/>
      <w:r w:rsidRPr="00C14663">
        <w:rPr>
          <w:i/>
          <w:sz w:val="24"/>
          <w:szCs w:val="24"/>
        </w:rPr>
        <w:t xml:space="preserve"> Area </w:t>
      </w:r>
      <w:r w:rsidRPr="00C14663">
        <w:rPr>
          <w:sz w:val="24"/>
          <w:szCs w:val="24"/>
        </w:rPr>
        <w:t xml:space="preserve">(AFTA). </w:t>
      </w:r>
      <w:proofErr w:type="spellStart"/>
      <w:r w:rsidRPr="00C14663">
        <w:rPr>
          <w:sz w:val="24"/>
          <w:szCs w:val="24"/>
        </w:rPr>
        <w:t>Tantangan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eksternal</w:t>
      </w:r>
      <w:proofErr w:type="spellEnd"/>
      <w:r w:rsidRPr="00C14663">
        <w:rPr>
          <w:sz w:val="24"/>
          <w:szCs w:val="24"/>
        </w:rPr>
        <w:t xml:space="preserve"> juga </w:t>
      </w:r>
      <w:proofErr w:type="spellStart"/>
      <w:r w:rsidRPr="00C14663">
        <w:rPr>
          <w:sz w:val="24"/>
          <w:szCs w:val="24"/>
        </w:rPr>
        <w:t>terkait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pergeseran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kekuatan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ekonomi</w:t>
      </w:r>
      <w:proofErr w:type="spellEnd"/>
      <w:r w:rsidRPr="00C14663">
        <w:rPr>
          <w:sz w:val="24"/>
          <w:szCs w:val="24"/>
        </w:rPr>
        <w:t xml:space="preserve"> dunia, </w:t>
      </w:r>
      <w:proofErr w:type="spellStart"/>
      <w:r w:rsidRPr="00C14663">
        <w:rPr>
          <w:sz w:val="24"/>
          <w:szCs w:val="24"/>
        </w:rPr>
        <w:t>pengaruh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imbas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teknosains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mutu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investasi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transformasi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bidang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. </w:t>
      </w:r>
      <w:proofErr w:type="gramStart"/>
      <w:r w:rsidRPr="00C14663">
        <w:rPr>
          <w:sz w:val="24"/>
          <w:szCs w:val="24"/>
        </w:rPr>
        <w:t xml:space="preserve">Pendidikan  </w:t>
      </w:r>
      <w:proofErr w:type="spellStart"/>
      <w:r w:rsidRPr="00C14663">
        <w:rPr>
          <w:sz w:val="24"/>
          <w:szCs w:val="24"/>
        </w:rPr>
        <w:t>Menengah</w:t>
      </w:r>
      <w:proofErr w:type="spellEnd"/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(PMK) </w:t>
      </w:r>
      <w:proofErr w:type="spellStart"/>
      <w:r w:rsidRPr="00C14663">
        <w:rPr>
          <w:sz w:val="24"/>
          <w:szCs w:val="24"/>
        </w:rPr>
        <w:t>ditantang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turut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andil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menyiapkan</w:t>
      </w:r>
      <w:proofErr w:type="spellEnd"/>
      <w:r w:rsidRPr="00C14663">
        <w:rPr>
          <w:sz w:val="24"/>
          <w:szCs w:val="24"/>
        </w:rPr>
        <w:t xml:space="preserve"> modal </w:t>
      </w:r>
      <w:proofErr w:type="spellStart"/>
      <w:r w:rsidRPr="00C14663">
        <w:rPr>
          <w:sz w:val="24"/>
          <w:szCs w:val="24"/>
        </w:rPr>
        <w:t>manusia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lastRenderedPageBreak/>
        <w:t>kompeten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bersaing</w:t>
      </w:r>
      <w:proofErr w:type="spellEnd"/>
      <w:r w:rsidRPr="00C14663">
        <w:rPr>
          <w:sz w:val="24"/>
          <w:szCs w:val="24"/>
        </w:rPr>
        <w:t xml:space="preserve"> di pasar </w:t>
      </w:r>
      <w:proofErr w:type="spellStart"/>
      <w:r w:rsidRPr="00C14663">
        <w:rPr>
          <w:sz w:val="24"/>
          <w:szCs w:val="24"/>
        </w:rPr>
        <w:t>tenaga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global. </w:t>
      </w:r>
      <w:proofErr w:type="spellStart"/>
      <w:r w:rsidRPr="00C14663">
        <w:rPr>
          <w:sz w:val="24"/>
          <w:szCs w:val="24"/>
        </w:rPr>
        <w:t>Menghadapi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tuntutan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era </w:t>
      </w:r>
      <w:proofErr w:type="spellStart"/>
      <w:r w:rsidRPr="00C14663">
        <w:rPr>
          <w:sz w:val="24"/>
          <w:szCs w:val="24"/>
        </w:rPr>
        <w:t>globalisasi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perkembangan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ilmu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teknologi</w:t>
      </w:r>
      <w:proofErr w:type="spellEnd"/>
      <w:r w:rsidRPr="00C14663">
        <w:rPr>
          <w:sz w:val="24"/>
          <w:szCs w:val="24"/>
        </w:rPr>
        <w:t xml:space="preserve">, KTSP SMK Negeri 1 </w:t>
      </w:r>
      <w:proofErr w:type="spellStart"/>
      <w:proofErr w:type="gram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harus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terus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disesuaikan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perubahan-perubahan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terkait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perubahan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substansi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materi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maupun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perubahan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rangcang-bangun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 yang </w:t>
      </w:r>
      <w:proofErr w:type="spellStart"/>
      <w:r w:rsidRPr="00C14663">
        <w:rPr>
          <w:sz w:val="24"/>
          <w:szCs w:val="24"/>
        </w:rPr>
        <w:t>mengintegrasikan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nilai-nilai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karakter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Kecakapan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Berfikir</w:t>
      </w:r>
      <w:proofErr w:type="spellEnd"/>
      <w:r w:rsidRPr="00C14663">
        <w:rPr>
          <w:sz w:val="24"/>
          <w:szCs w:val="24"/>
        </w:rPr>
        <w:t xml:space="preserve"> Tingkat Tinggi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 xml:space="preserve">Higher Order Thinking Skills </w:t>
      </w:r>
      <w:r w:rsidRPr="00C14663">
        <w:rPr>
          <w:sz w:val="24"/>
          <w:szCs w:val="24"/>
        </w:rPr>
        <w:t xml:space="preserve">(HOTS), dan </w:t>
      </w:r>
      <w:proofErr w:type="spellStart"/>
      <w:r w:rsidRPr="00C14663">
        <w:rPr>
          <w:sz w:val="24"/>
          <w:szCs w:val="24"/>
        </w:rPr>
        <w:t>kecakapan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abad</w:t>
      </w:r>
      <w:proofErr w:type="spellEnd"/>
      <w:r w:rsidRPr="00C14663">
        <w:rPr>
          <w:sz w:val="24"/>
          <w:szCs w:val="24"/>
        </w:rPr>
        <w:t xml:space="preserve"> 21.</w:t>
      </w:r>
    </w:p>
    <w:p w14:paraId="47884F86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dilaksanakan</w:t>
      </w:r>
      <w:proofErr w:type="spellEnd"/>
      <w:r w:rsidRPr="00C14663">
        <w:rPr>
          <w:sz w:val="24"/>
          <w:szCs w:val="24"/>
        </w:rPr>
        <w:t xml:space="preserve"> oleh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diwujudkan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bentuk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  Tingkat  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</w:t>
      </w:r>
      <w:proofErr w:type="gramStart"/>
      <w:r w:rsidRPr="00C14663">
        <w:rPr>
          <w:sz w:val="24"/>
          <w:szCs w:val="24"/>
        </w:rPr>
        <w:t xml:space="preserve">Pendidikan  </w:t>
      </w:r>
      <w:proofErr w:type="spellStart"/>
      <w:r w:rsidRPr="00C14663">
        <w:rPr>
          <w:sz w:val="24"/>
          <w:szCs w:val="24"/>
        </w:rPr>
        <w:t>atau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disebut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 KTSP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.  </w:t>
      </w:r>
      <w:proofErr w:type="gramStart"/>
      <w:r w:rsidRPr="00C14663">
        <w:rPr>
          <w:sz w:val="24"/>
          <w:szCs w:val="24"/>
        </w:rPr>
        <w:t>KTSP  SMK</w:t>
      </w:r>
      <w:proofErr w:type="gramEnd"/>
      <w:r w:rsidRPr="00C14663">
        <w:rPr>
          <w:sz w:val="24"/>
          <w:szCs w:val="24"/>
        </w:rPr>
        <w:t xml:space="preserve">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berdasarkan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Lulusan</w:t>
      </w:r>
      <w:proofErr w:type="spellEnd"/>
      <w:r w:rsidRPr="00C14663">
        <w:rPr>
          <w:sz w:val="24"/>
          <w:szCs w:val="24"/>
        </w:rPr>
        <w:t xml:space="preserve"> (SKL) paling </w:t>
      </w:r>
      <w:proofErr w:type="spellStart"/>
      <w:r w:rsidRPr="00C14663">
        <w:rPr>
          <w:sz w:val="24"/>
          <w:szCs w:val="24"/>
        </w:rPr>
        <w:t>rendah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2 pada </w:t>
      </w:r>
      <w:proofErr w:type="spellStart"/>
      <w:r w:rsidRPr="00C14663">
        <w:rPr>
          <w:sz w:val="24"/>
          <w:szCs w:val="24"/>
        </w:rPr>
        <w:t>Kerangka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Kualifikasi</w:t>
      </w:r>
      <w:proofErr w:type="spellEnd"/>
      <w:r w:rsidRPr="00C14663">
        <w:rPr>
          <w:sz w:val="24"/>
          <w:szCs w:val="24"/>
        </w:rPr>
        <w:t xml:space="preserve"> Nasional Indonesia (KKNI)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Keahlian</w:t>
      </w:r>
      <w:proofErr w:type="spellEnd"/>
      <w:r w:rsidRPr="00C14663">
        <w:rPr>
          <w:sz w:val="24"/>
          <w:szCs w:val="24"/>
        </w:rPr>
        <w:t xml:space="preserve"> Program Pendidikan 3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dan paling </w:t>
      </w:r>
      <w:proofErr w:type="spellStart"/>
      <w:r w:rsidRPr="00C14663">
        <w:rPr>
          <w:sz w:val="24"/>
          <w:szCs w:val="24"/>
        </w:rPr>
        <w:t>rendah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3 KKNI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Keahlian</w:t>
      </w:r>
      <w:proofErr w:type="spellEnd"/>
      <w:r w:rsidRPr="00C14663">
        <w:rPr>
          <w:sz w:val="24"/>
          <w:szCs w:val="24"/>
        </w:rPr>
        <w:t xml:space="preserve"> Program Pendidikan 4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Isi (SI),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Proses (</w:t>
      </w:r>
      <w:proofErr w:type="spellStart"/>
      <w:r w:rsidRPr="00C14663">
        <w:rPr>
          <w:sz w:val="24"/>
          <w:szCs w:val="24"/>
        </w:rPr>
        <w:t>SPr</w:t>
      </w:r>
      <w:proofErr w:type="spellEnd"/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Penilaian</w:t>
      </w:r>
      <w:proofErr w:type="spellEnd"/>
      <w:r w:rsidRPr="00C14663">
        <w:rPr>
          <w:sz w:val="24"/>
          <w:szCs w:val="24"/>
        </w:rPr>
        <w:t xml:space="preserve">    (</w:t>
      </w:r>
      <w:proofErr w:type="spellStart"/>
      <w:r w:rsidRPr="00C14663">
        <w:rPr>
          <w:sz w:val="24"/>
          <w:szCs w:val="24"/>
        </w:rPr>
        <w:t>SPn</w:t>
      </w:r>
      <w:proofErr w:type="spellEnd"/>
      <w:r w:rsidRPr="00C14663">
        <w:rPr>
          <w:sz w:val="24"/>
          <w:szCs w:val="24"/>
        </w:rPr>
        <w:t xml:space="preserve">)   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satuan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.    </w:t>
      </w:r>
      <w:proofErr w:type="spellStart"/>
      <w:r w:rsidRPr="00C14663">
        <w:rPr>
          <w:sz w:val="24"/>
          <w:szCs w:val="24"/>
        </w:rPr>
        <w:t>Semua</w:t>
      </w:r>
      <w:proofErr w:type="spellEnd"/>
      <w:r w:rsidRPr="00C14663">
        <w:rPr>
          <w:sz w:val="24"/>
          <w:szCs w:val="24"/>
        </w:rPr>
        <w:t xml:space="preserve"> SMK Negeri 1 </w:t>
      </w:r>
      <w:proofErr w:type="spellStart"/>
      <w:proofErr w:type="gram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diharapkan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menyiapkan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 KTSP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yang  </w:t>
      </w:r>
      <w:proofErr w:type="spellStart"/>
      <w:r w:rsidRPr="00C14663">
        <w:rPr>
          <w:sz w:val="24"/>
          <w:szCs w:val="24"/>
        </w:rPr>
        <w:t>digunakan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pedoman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landasan</w:t>
      </w:r>
      <w:proofErr w:type="spellEnd"/>
      <w:r w:rsidRPr="00C14663">
        <w:rPr>
          <w:sz w:val="24"/>
          <w:szCs w:val="24"/>
        </w:rPr>
        <w:t xml:space="preserve"> program-program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>.</w:t>
      </w:r>
    </w:p>
    <w:p w14:paraId="535F930F" w14:textId="77777777" w:rsidR="00923CEB" w:rsidRPr="00C14663" w:rsidRDefault="00923CEB" w:rsidP="00C14663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Direktorat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Pembinaan</w:t>
      </w:r>
      <w:proofErr w:type="spellEnd"/>
      <w:r w:rsidRPr="00C14663">
        <w:rPr>
          <w:sz w:val="24"/>
          <w:szCs w:val="24"/>
        </w:rPr>
        <w:t xml:space="preserve"> SMK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tugas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fungsinya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berkewajiban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bimbingan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teknis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kepada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  strategi   dan   </w:t>
      </w:r>
      <w:proofErr w:type="spellStart"/>
      <w:proofErr w:type="gramStart"/>
      <w:r w:rsidRPr="00C14663">
        <w:rPr>
          <w:sz w:val="24"/>
          <w:szCs w:val="24"/>
        </w:rPr>
        <w:t>pendekatan</w:t>
      </w:r>
      <w:proofErr w:type="spellEnd"/>
      <w:r w:rsidRPr="00C14663">
        <w:rPr>
          <w:sz w:val="24"/>
          <w:szCs w:val="24"/>
        </w:rPr>
        <w:t xml:space="preserve">,   </w:t>
      </w:r>
      <w:proofErr w:type="gramEnd"/>
      <w:r w:rsidRPr="00C14663">
        <w:rPr>
          <w:sz w:val="24"/>
          <w:szCs w:val="24"/>
        </w:rPr>
        <w:t xml:space="preserve">agar   pada </w:t>
      </w:r>
      <w:proofErr w:type="spellStart"/>
      <w:r w:rsidRPr="00C14663">
        <w:rPr>
          <w:sz w:val="24"/>
          <w:szCs w:val="24"/>
        </w:rPr>
        <w:t>saatnya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menyiapkan</w:t>
      </w:r>
      <w:proofErr w:type="spellEnd"/>
      <w:r w:rsidRPr="00C14663">
        <w:rPr>
          <w:sz w:val="24"/>
          <w:szCs w:val="24"/>
        </w:rPr>
        <w:t xml:space="preserve"> KTSP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sebagaimana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diharapkan</w:t>
      </w:r>
      <w:proofErr w:type="spellEnd"/>
      <w:r w:rsidRPr="00C14663">
        <w:rPr>
          <w:sz w:val="24"/>
          <w:szCs w:val="24"/>
        </w:rPr>
        <w:t>.</w:t>
      </w:r>
    </w:p>
    <w:p w14:paraId="149975F3" w14:textId="77777777" w:rsidR="00785146" w:rsidRPr="00C14663" w:rsidRDefault="00785146" w:rsidP="00C14663">
      <w:pPr>
        <w:spacing w:line="360" w:lineRule="auto"/>
        <w:contextualSpacing/>
        <w:jc w:val="both"/>
        <w:rPr>
          <w:sz w:val="24"/>
          <w:szCs w:val="24"/>
        </w:rPr>
      </w:pPr>
    </w:p>
    <w:p w14:paraId="5E4EBA66" w14:textId="77777777" w:rsidR="00785146" w:rsidRPr="00C14663" w:rsidRDefault="00785146" w:rsidP="00715902">
      <w:pPr>
        <w:pStyle w:val="ListParagraph"/>
        <w:numPr>
          <w:ilvl w:val="0"/>
          <w:numId w:val="1"/>
        </w:numPr>
        <w:spacing w:line="360" w:lineRule="auto"/>
        <w:ind w:left="426" w:hanging="426"/>
        <w:contextualSpacing/>
        <w:rPr>
          <w:b/>
          <w:bCs/>
          <w:sz w:val="24"/>
          <w:szCs w:val="24"/>
        </w:rPr>
      </w:pPr>
      <w:proofErr w:type="spellStart"/>
      <w:r w:rsidRPr="00C14663">
        <w:rPr>
          <w:b/>
          <w:bCs/>
          <w:sz w:val="24"/>
          <w:szCs w:val="24"/>
        </w:rPr>
        <w:t>Landasan</w:t>
      </w:r>
      <w:proofErr w:type="spellEnd"/>
      <w:r w:rsidRPr="00C14663">
        <w:rPr>
          <w:b/>
          <w:bCs/>
          <w:sz w:val="24"/>
          <w:szCs w:val="24"/>
        </w:rPr>
        <w:t xml:space="preserve"> Hukum</w:t>
      </w:r>
    </w:p>
    <w:p w14:paraId="0D51D411" w14:textId="77777777" w:rsidR="00785146" w:rsidRPr="00C14663" w:rsidRDefault="00785146" w:rsidP="00C14663">
      <w:pPr>
        <w:pStyle w:val="ListParagraph"/>
        <w:spacing w:line="360" w:lineRule="auto"/>
        <w:ind w:left="720" w:firstLine="0"/>
        <w:contextualSpacing/>
        <w:rPr>
          <w:sz w:val="24"/>
          <w:szCs w:val="24"/>
        </w:rPr>
      </w:pPr>
    </w:p>
    <w:p w14:paraId="17415111" w14:textId="77777777" w:rsidR="00785146" w:rsidRPr="00C14663" w:rsidRDefault="00785146" w:rsidP="00C14663">
      <w:pPr>
        <w:pStyle w:val="ListParagraph"/>
        <w:spacing w:line="360" w:lineRule="auto"/>
        <w:ind w:left="426" w:firstLine="0"/>
        <w:contextualSpacing/>
        <w:rPr>
          <w:sz w:val="24"/>
          <w:szCs w:val="24"/>
        </w:rPr>
      </w:pPr>
      <w:proofErr w:type="spellStart"/>
      <w:proofErr w:type="gramStart"/>
      <w:r w:rsidRPr="00C14663">
        <w:rPr>
          <w:sz w:val="24"/>
          <w:szCs w:val="24"/>
        </w:rPr>
        <w:t>Landasan</w:t>
      </w:r>
      <w:proofErr w:type="spellEnd"/>
      <w:r w:rsidRPr="00C14663">
        <w:rPr>
          <w:sz w:val="24"/>
          <w:szCs w:val="24"/>
        </w:rPr>
        <w:t xml:space="preserve">  Hukum</w:t>
      </w:r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 KTSP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antara</w:t>
      </w:r>
      <w:proofErr w:type="spellEnd"/>
      <w:r w:rsidRPr="00C14663">
        <w:rPr>
          <w:sz w:val="24"/>
          <w:szCs w:val="24"/>
        </w:rPr>
        <w:t xml:space="preserve">  lain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berikut</w:t>
      </w:r>
      <w:proofErr w:type="spellEnd"/>
      <w:r w:rsidRPr="00C14663"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</w:tblGrid>
      <w:tr w:rsidR="001F6C42" w14:paraId="7F32CA43" w14:textId="77777777" w:rsidTr="001F6C42">
        <w:trPr>
          <w:trHeight w:val="4605"/>
        </w:trPr>
        <w:tc>
          <w:tcPr>
            <w:tcW w:w="7797" w:type="dxa"/>
          </w:tcPr>
          <w:p w14:paraId="7DCB72C2" w14:textId="3CA8E608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lastRenderedPageBreak/>
              <w:t>Undang-undang</w:t>
            </w:r>
            <w:proofErr w:type="spellEnd"/>
            <w:r w:rsidRPr="001F6C42">
              <w:rPr>
                <w:sz w:val="24"/>
                <w:szCs w:val="24"/>
              </w:rPr>
              <w:t xml:space="preserve"> No 20 </w:t>
            </w:r>
            <w:proofErr w:type="spellStart"/>
            <w:r w:rsidRPr="001F6C42">
              <w:rPr>
                <w:sz w:val="24"/>
                <w:szCs w:val="24"/>
              </w:rPr>
              <w:t>thn</w:t>
            </w:r>
            <w:proofErr w:type="spellEnd"/>
            <w:r w:rsidRPr="001F6C42">
              <w:rPr>
                <w:sz w:val="24"/>
                <w:szCs w:val="24"/>
              </w:rPr>
              <w:t xml:space="preserve"> 2003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Sistem</w:t>
            </w:r>
            <w:proofErr w:type="spellEnd"/>
            <w:r w:rsidRPr="001F6C42">
              <w:rPr>
                <w:sz w:val="24"/>
                <w:szCs w:val="24"/>
              </w:rPr>
              <w:t xml:space="preserve"> Pendidikan Nasional</w:t>
            </w:r>
          </w:p>
          <w:p w14:paraId="00FE80E1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hanging="357"/>
              <w:rPr>
                <w:sz w:val="24"/>
                <w:szCs w:val="24"/>
              </w:rPr>
            </w:pPr>
            <w:r w:rsidRPr="001F6C42">
              <w:rPr>
                <w:sz w:val="24"/>
                <w:szCs w:val="24"/>
              </w:rPr>
              <w:t xml:space="preserve">PP No. 13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2015 </w:t>
            </w:r>
            <w:proofErr w:type="spellStart"/>
            <w:r w:rsidRPr="001F6C42">
              <w:rPr>
                <w:sz w:val="24"/>
                <w:szCs w:val="24"/>
              </w:rPr>
              <w:t>perubahan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ke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dua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atas</w:t>
            </w:r>
            <w:proofErr w:type="spellEnd"/>
            <w:r w:rsidRPr="001F6C42">
              <w:rPr>
                <w:sz w:val="24"/>
                <w:szCs w:val="24"/>
              </w:rPr>
              <w:t xml:space="preserve"> PP 19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2005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Standar</w:t>
            </w:r>
            <w:proofErr w:type="spellEnd"/>
            <w:r w:rsidRPr="001F6C42">
              <w:rPr>
                <w:sz w:val="24"/>
                <w:szCs w:val="24"/>
              </w:rPr>
              <w:t xml:space="preserve"> Nasional Pendidikan</w:t>
            </w:r>
          </w:p>
          <w:p w14:paraId="3EA2E9B7" w14:textId="60CDBFED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3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Peraturan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Presiden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Nomor</w:t>
            </w:r>
            <w:proofErr w:type="spellEnd"/>
            <w:r w:rsidRPr="001F6C42">
              <w:rPr>
                <w:sz w:val="24"/>
                <w:szCs w:val="24"/>
              </w:rPr>
              <w:t xml:space="preserve"> 8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2008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KKNI</w:t>
            </w:r>
          </w:p>
          <w:p w14:paraId="0AECF13E" w14:textId="46BAFC40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2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Permendiknas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Nomor</w:t>
            </w:r>
            <w:proofErr w:type="spellEnd"/>
            <w:r w:rsidRPr="001F6C42">
              <w:rPr>
                <w:sz w:val="24"/>
                <w:szCs w:val="24"/>
              </w:rPr>
              <w:t xml:space="preserve"> 70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2009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Pendidikan </w:t>
            </w:r>
            <w:proofErr w:type="spellStart"/>
            <w:r w:rsidRPr="001F6C42">
              <w:rPr>
                <w:sz w:val="24"/>
                <w:szCs w:val="24"/>
              </w:rPr>
              <w:t>Inklusif</w:t>
            </w:r>
            <w:proofErr w:type="spellEnd"/>
          </w:p>
          <w:p w14:paraId="3EEF9BB5" w14:textId="180EEB8F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2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62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2014,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Ekstra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kurikuler</w:t>
            </w:r>
            <w:proofErr w:type="spellEnd"/>
          </w:p>
          <w:p w14:paraId="093553D6" w14:textId="257E53F6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2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63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2014,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Pendidikan </w:t>
            </w:r>
            <w:proofErr w:type="spellStart"/>
            <w:r w:rsidRPr="001F6C42">
              <w:rPr>
                <w:sz w:val="24"/>
                <w:szCs w:val="24"/>
              </w:rPr>
              <w:t>Pramuka</w:t>
            </w:r>
            <w:proofErr w:type="spellEnd"/>
          </w:p>
          <w:p w14:paraId="5DDDED7D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2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79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2014,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Mulok</w:t>
            </w:r>
            <w:proofErr w:type="spellEnd"/>
          </w:p>
          <w:p w14:paraId="25ECCFD2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2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111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2014,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Bimbingan</w:t>
            </w:r>
            <w:proofErr w:type="spellEnd"/>
            <w:r w:rsidRPr="001F6C42">
              <w:rPr>
                <w:sz w:val="24"/>
                <w:szCs w:val="24"/>
              </w:rPr>
              <w:t xml:space="preserve"> dan </w:t>
            </w:r>
            <w:proofErr w:type="spellStart"/>
            <w:r w:rsidRPr="001F6C42">
              <w:rPr>
                <w:sz w:val="24"/>
                <w:szCs w:val="24"/>
              </w:rPr>
              <w:t>Konseling</w:t>
            </w:r>
            <w:proofErr w:type="spellEnd"/>
          </w:p>
          <w:p w14:paraId="08ED64FD" w14:textId="77777777" w:rsidR="001F6C42" w:rsidRPr="001F6C42" w:rsidRDefault="001F6C42" w:rsidP="00111E73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jc w:val="both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20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2016,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. </w:t>
            </w:r>
            <w:proofErr w:type="spellStart"/>
            <w:r w:rsidRPr="001F6C42">
              <w:rPr>
                <w:sz w:val="24"/>
                <w:szCs w:val="24"/>
              </w:rPr>
              <w:t>Standar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Kompetensi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Lulusan</w:t>
            </w:r>
            <w:proofErr w:type="spellEnd"/>
          </w:p>
          <w:p w14:paraId="1647EC25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34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2018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Standar</w:t>
            </w:r>
            <w:proofErr w:type="spellEnd"/>
            <w:r w:rsidRPr="001F6C42">
              <w:rPr>
                <w:sz w:val="24"/>
                <w:szCs w:val="24"/>
              </w:rPr>
              <w:t xml:space="preserve"> Nasional Pendidikan SMK/MAK</w:t>
            </w:r>
          </w:p>
          <w:p w14:paraId="603AFDB0" w14:textId="77777777" w:rsidR="001F6C42" w:rsidRPr="001F6C42" w:rsidRDefault="001F6C42" w:rsidP="00111E73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hanging="357"/>
              <w:jc w:val="both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RI No. 24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2016,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. </w:t>
            </w:r>
            <w:proofErr w:type="spellStart"/>
            <w:r w:rsidRPr="001F6C42">
              <w:rPr>
                <w:sz w:val="24"/>
                <w:szCs w:val="24"/>
              </w:rPr>
              <w:t>Kompetensi</w:t>
            </w:r>
            <w:proofErr w:type="spellEnd"/>
            <w:r w:rsidRPr="001F6C42">
              <w:rPr>
                <w:sz w:val="24"/>
                <w:szCs w:val="24"/>
              </w:rPr>
              <w:t xml:space="preserve"> Inti dan </w:t>
            </w:r>
            <w:proofErr w:type="spellStart"/>
            <w:r w:rsidRPr="001F6C42">
              <w:rPr>
                <w:sz w:val="24"/>
                <w:szCs w:val="24"/>
              </w:rPr>
              <w:t>Kompetensi</w:t>
            </w:r>
            <w:proofErr w:type="spellEnd"/>
            <w:r w:rsidRPr="001F6C42">
              <w:rPr>
                <w:sz w:val="24"/>
                <w:szCs w:val="24"/>
              </w:rPr>
              <w:t xml:space="preserve"> Dasar</w:t>
            </w:r>
          </w:p>
          <w:p w14:paraId="52233642" w14:textId="77777777" w:rsidR="001F6C42" w:rsidRPr="001F6C42" w:rsidRDefault="001F6C42" w:rsidP="00111E73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hanging="357"/>
              <w:jc w:val="both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Permendikbud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nomor</w:t>
            </w:r>
            <w:proofErr w:type="spellEnd"/>
            <w:r w:rsidRPr="001F6C42">
              <w:rPr>
                <w:sz w:val="24"/>
                <w:szCs w:val="24"/>
              </w:rPr>
              <w:t xml:space="preserve"> 20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2018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Penguatan</w:t>
            </w:r>
            <w:proofErr w:type="spellEnd"/>
            <w:r w:rsidRPr="001F6C42">
              <w:rPr>
                <w:sz w:val="24"/>
                <w:szCs w:val="24"/>
              </w:rPr>
              <w:t xml:space="preserve"> Pendidikan </w:t>
            </w:r>
            <w:proofErr w:type="spellStart"/>
            <w:r w:rsidRPr="001F6C42">
              <w:rPr>
                <w:sz w:val="24"/>
                <w:szCs w:val="24"/>
              </w:rPr>
              <w:t>karakter</w:t>
            </w:r>
            <w:proofErr w:type="spellEnd"/>
            <w:r w:rsidRPr="001F6C42">
              <w:rPr>
                <w:sz w:val="24"/>
                <w:szCs w:val="24"/>
              </w:rPr>
              <w:t xml:space="preserve"> pada </w:t>
            </w:r>
            <w:proofErr w:type="spellStart"/>
            <w:r w:rsidRPr="001F6C42">
              <w:rPr>
                <w:sz w:val="24"/>
                <w:szCs w:val="24"/>
              </w:rPr>
              <w:t>satuan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pendidikan</w:t>
            </w:r>
            <w:proofErr w:type="spellEnd"/>
            <w:r w:rsidRPr="001F6C42">
              <w:rPr>
                <w:sz w:val="24"/>
                <w:szCs w:val="24"/>
              </w:rPr>
              <w:t xml:space="preserve"> formal</w:t>
            </w:r>
          </w:p>
          <w:p w14:paraId="2BE55C57" w14:textId="77777777" w:rsidR="001F6C42" w:rsidRPr="001F6C42" w:rsidRDefault="001F6C42" w:rsidP="00111E73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hanging="357"/>
              <w:jc w:val="both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Peraturan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Direktorat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Jendral</w:t>
            </w:r>
            <w:proofErr w:type="spellEnd"/>
            <w:r w:rsidRPr="001F6C42">
              <w:rPr>
                <w:sz w:val="24"/>
                <w:szCs w:val="24"/>
              </w:rPr>
              <w:t xml:space="preserve"> Pendidikan Dasar dan </w:t>
            </w:r>
            <w:proofErr w:type="spellStart"/>
            <w:r w:rsidRPr="001F6C42">
              <w:rPr>
                <w:sz w:val="24"/>
                <w:szCs w:val="24"/>
              </w:rPr>
              <w:t>Menengah</w:t>
            </w:r>
            <w:proofErr w:type="spellEnd"/>
            <w:r w:rsidRPr="001F6C42">
              <w:rPr>
                <w:sz w:val="24"/>
                <w:szCs w:val="24"/>
              </w:rPr>
              <w:t xml:space="preserve"> No. 464/</w:t>
            </w:r>
            <w:proofErr w:type="gramStart"/>
            <w:r w:rsidRPr="001F6C42">
              <w:rPr>
                <w:sz w:val="24"/>
                <w:szCs w:val="24"/>
              </w:rPr>
              <w:t>D.D</w:t>
            </w:r>
            <w:proofErr w:type="gramEnd"/>
            <w:r w:rsidRPr="001F6C42">
              <w:rPr>
                <w:sz w:val="24"/>
                <w:szCs w:val="24"/>
              </w:rPr>
              <w:t xml:space="preserve">5/KR/20018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KI dan KD</w:t>
            </w:r>
          </w:p>
          <w:p w14:paraId="191451B2" w14:textId="77777777" w:rsidR="001F6C42" w:rsidRPr="001F6C42" w:rsidRDefault="001F6C42" w:rsidP="00111E73">
            <w:pPr>
              <w:pStyle w:val="TableParagraph"/>
              <w:numPr>
                <w:ilvl w:val="0"/>
                <w:numId w:val="16"/>
              </w:numPr>
              <w:tabs>
                <w:tab w:val="left" w:pos="7230"/>
              </w:tabs>
              <w:spacing w:before="29" w:line="360" w:lineRule="auto"/>
              <w:ind w:left="714" w:right="512" w:hanging="357"/>
              <w:jc w:val="both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Peraturan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Dirjen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Dikdasmen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Kementrian</w:t>
            </w:r>
            <w:proofErr w:type="spellEnd"/>
            <w:r w:rsidRPr="001F6C42">
              <w:rPr>
                <w:sz w:val="24"/>
                <w:szCs w:val="24"/>
              </w:rPr>
              <w:t xml:space="preserve"> Pendidikan dan </w:t>
            </w:r>
            <w:proofErr w:type="spellStart"/>
            <w:r w:rsidRPr="001F6C42">
              <w:rPr>
                <w:sz w:val="24"/>
                <w:szCs w:val="24"/>
              </w:rPr>
              <w:t>Kebudayaan</w:t>
            </w:r>
            <w:proofErr w:type="spellEnd"/>
            <w:r w:rsidRPr="001F6C42">
              <w:rPr>
                <w:sz w:val="24"/>
                <w:szCs w:val="24"/>
              </w:rPr>
              <w:t xml:space="preserve"> No. 06/</w:t>
            </w:r>
            <w:proofErr w:type="gramStart"/>
            <w:r w:rsidRPr="001F6C42">
              <w:rPr>
                <w:sz w:val="24"/>
                <w:szCs w:val="24"/>
              </w:rPr>
              <w:t>D.D</w:t>
            </w:r>
            <w:proofErr w:type="gramEnd"/>
            <w:r w:rsidRPr="001F6C42">
              <w:rPr>
                <w:sz w:val="24"/>
                <w:szCs w:val="24"/>
              </w:rPr>
              <w:t xml:space="preserve">5/KK/2018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Spektrum </w:t>
            </w:r>
            <w:proofErr w:type="spellStart"/>
            <w:r w:rsidRPr="001F6C42">
              <w:rPr>
                <w:sz w:val="24"/>
                <w:szCs w:val="24"/>
              </w:rPr>
              <w:t>keahlian</w:t>
            </w:r>
            <w:proofErr w:type="spellEnd"/>
            <w:r w:rsidRPr="001F6C42">
              <w:rPr>
                <w:sz w:val="24"/>
                <w:szCs w:val="24"/>
              </w:rPr>
              <w:t xml:space="preserve"> SMK</w:t>
            </w:r>
          </w:p>
          <w:p w14:paraId="3B8ED635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right="512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Peraturan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Dirjen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Dikdasmen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Kementrian</w:t>
            </w:r>
            <w:proofErr w:type="spellEnd"/>
            <w:r w:rsidRPr="001F6C42">
              <w:rPr>
                <w:sz w:val="24"/>
                <w:szCs w:val="24"/>
              </w:rPr>
              <w:t xml:space="preserve"> Pendidikan dan </w:t>
            </w:r>
            <w:proofErr w:type="spellStart"/>
            <w:r w:rsidRPr="001F6C42">
              <w:rPr>
                <w:sz w:val="24"/>
                <w:szCs w:val="24"/>
              </w:rPr>
              <w:t>Kebudayaan</w:t>
            </w:r>
            <w:proofErr w:type="spellEnd"/>
            <w:r w:rsidRPr="001F6C42">
              <w:rPr>
                <w:sz w:val="24"/>
                <w:szCs w:val="24"/>
              </w:rPr>
              <w:t xml:space="preserve"> No. 07/</w:t>
            </w:r>
            <w:proofErr w:type="gramStart"/>
            <w:r w:rsidRPr="001F6C42">
              <w:rPr>
                <w:sz w:val="24"/>
                <w:szCs w:val="24"/>
              </w:rPr>
              <w:t>D.D</w:t>
            </w:r>
            <w:proofErr w:type="gramEnd"/>
            <w:r w:rsidRPr="001F6C42">
              <w:rPr>
                <w:sz w:val="24"/>
                <w:szCs w:val="24"/>
              </w:rPr>
              <w:t xml:space="preserve">5/KK/2018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Struktur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Kurikulum</w:t>
            </w:r>
            <w:proofErr w:type="spellEnd"/>
            <w:r w:rsidRPr="001F6C42">
              <w:rPr>
                <w:sz w:val="24"/>
                <w:szCs w:val="24"/>
              </w:rPr>
              <w:t xml:space="preserve"> SMK</w:t>
            </w:r>
          </w:p>
          <w:p w14:paraId="71BC8019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12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Peraturan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Gubernur</w:t>
            </w:r>
            <w:proofErr w:type="spellEnd"/>
            <w:r w:rsidRPr="001F6C42">
              <w:rPr>
                <w:sz w:val="24"/>
                <w:szCs w:val="24"/>
              </w:rPr>
              <w:t xml:space="preserve"> no 15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2015 </w:t>
            </w:r>
            <w:proofErr w:type="spellStart"/>
            <w:r w:rsidRPr="001F6C42">
              <w:rPr>
                <w:sz w:val="24"/>
                <w:szCs w:val="24"/>
              </w:rPr>
              <w:t>tentang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muatan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lokal</w:t>
            </w:r>
            <w:proofErr w:type="spellEnd"/>
            <w:r w:rsidRPr="001F6C42">
              <w:rPr>
                <w:sz w:val="24"/>
                <w:szCs w:val="24"/>
              </w:rPr>
              <w:t xml:space="preserve"> prov Banten</w:t>
            </w:r>
          </w:p>
          <w:p w14:paraId="678B3EE8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28" w:line="360" w:lineRule="auto"/>
              <w:ind w:left="714" w:right="342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Pedoman</w:t>
            </w:r>
            <w:proofErr w:type="spellEnd"/>
            <w:r w:rsidRPr="001F6C42">
              <w:rPr>
                <w:sz w:val="24"/>
                <w:szCs w:val="24"/>
              </w:rPr>
              <w:t xml:space="preserve"> </w:t>
            </w:r>
            <w:proofErr w:type="spellStart"/>
            <w:r w:rsidRPr="001F6C42">
              <w:rPr>
                <w:sz w:val="24"/>
                <w:szCs w:val="24"/>
              </w:rPr>
              <w:t>Penilaian</w:t>
            </w:r>
            <w:proofErr w:type="spellEnd"/>
            <w:r w:rsidRPr="001F6C42">
              <w:rPr>
                <w:sz w:val="24"/>
                <w:szCs w:val="24"/>
              </w:rPr>
              <w:t xml:space="preserve"> SMK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2017 </w:t>
            </w:r>
            <w:proofErr w:type="spellStart"/>
            <w:r w:rsidRPr="001F6C42">
              <w:rPr>
                <w:sz w:val="24"/>
                <w:szCs w:val="24"/>
              </w:rPr>
              <w:t>Direktorat</w:t>
            </w:r>
            <w:proofErr w:type="spellEnd"/>
            <w:r w:rsidRPr="001F6C42">
              <w:rPr>
                <w:sz w:val="24"/>
                <w:szCs w:val="24"/>
              </w:rPr>
              <w:t xml:space="preserve"> Pendidikan Dasar dan </w:t>
            </w:r>
            <w:proofErr w:type="spellStart"/>
            <w:r w:rsidRPr="001F6C42">
              <w:rPr>
                <w:sz w:val="24"/>
                <w:szCs w:val="24"/>
              </w:rPr>
              <w:t>Menengah</w:t>
            </w:r>
            <w:proofErr w:type="spellEnd"/>
            <w:r w:rsidRPr="001F6C42">
              <w:rPr>
                <w:sz w:val="24"/>
                <w:szCs w:val="24"/>
              </w:rPr>
              <w:t xml:space="preserve"> DITSMK </w:t>
            </w:r>
            <w:proofErr w:type="spellStart"/>
            <w:r w:rsidRPr="001F6C42">
              <w:rPr>
                <w:sz w:val="24"/>
                <w:szCs w:val="24"/>
              </w:rPr>
              <w:t>Tahun</w:t>
            </w:r>
            <w:proofErr w:type="spellEnd"/>
            <w:r w:rsidRPr="001F6C42">
              <w:rPr>
                <w:sz w:val="24"/>
                <w:szCs w:val="24"/>
              </w:rPr>
              <w:t xml:space="preserve"> 2017</w:t>
            </w:r>
          </w:p>
          <w:p w14:paraId="63F945FC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rPr>
                <w:sz w:val="24"/>
                <w:szCs w:val="24"/>
              </w:rPr>
            </w:pPr>
            <w:proofErr w:type="spellStart"/>
            <w:r w:rsidRPr="001F6C42">
              <w:rPr>
                <w:sz w:val="24"/>
                <w:szCs w:val="24"/>
              </w:rPr>
              <w:t>Peraturan</w:t>
            </w:r>
            <w:proofErr w:type="spellEnd"/>
            <w:r w:rsidRPr="001F6C42">
              <w:rPr>
                <w:sz w:val="24"/>
                <w:szCs w:val="24"/>
              </w:rPr>
              <w:t xml:space="preserve"> Daerah yang </w:t>
            </w:r>
            <w:proofErr w:type="spellStart"/>
            <w:r w:rsidRPr="001F6C42">
              <w:rPr>
                <w:sz w:val="24"/>
                <w:szCs w:val="24"/>
              </w:rPr>
              <w:t>relevan</w:t>
            </w:r>
            <w:proofErr w:type="spellEnd"/>
          </w:p>
          <w:p w14:paraId="6CFED07A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rPr>
                <w:sz w:val="24"/>
                <w:szCs w:val="24"/>
                <w:lang w:val="id-ID"/>
              </w:rPr>
            </w:pPr>
            <w:r w:rsidRPr="001F6C42">
              <w:rPr>
                <w:sz w:val="24"/>
                <w:szCs w:val="24"/>
                <w:lang w:val="id-ID"/>
              </w:rPr>
              <w:t>Keputusan Kepala Dinas Pendidikan dan Kebudayaan No. 420/098-</w:t>
            </w:r>
            <w:r w:rsidRPr="001F6C42">
              <w:rPr>
                <w:sz w:val="24"/>
                <w:szCs w:val="24"/>
                <w:lang w:val="id-ID"/>
              </w:rPr>
              <w:lastRenderedPageBreak/>
              <w:t>Dindikbud/2020 Tentang Petunjuk Pelaksanaan Kalender Akademik Tahun Pelajaran 2020-2021 di Lingkungan Dinas Pendidikan dan Kebudayaan Provinsi Banten</w:t>
            </w:r>
          </w:p>
          <w:p w14:paraId="0690C2CC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rPr>
                <w:sz w:val="24"/>
                <w:szCs w:val="24"/>
                <w:lang w:val="id-ID"/>
              </w:rPr>
            </w:pPr>
            <w:r w:rsidRPr="001F6C42">
              <w:rPr>
                <w:sz w:val="24"/>
                <w:szCs w:val="24"/>
                <w:lang w:val="id-ID"/>
              </w:rPr>
              <w:t>SE Kadis Dindikbud BDR No.421/130.Dindikbud/2020 Tentang Tindak Lanjut Instruksi Gubernur Nomor 4 Tahun 2020</w:t>
            </w:r>
          </w:p>
          <w:p w14:paraId="7A8DC3ED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rPr>
                <w:sz w:val="24"/>
                <w:szCs w:val="24"/>
                <w:lang w:val="id-ID"/>
              </w:rPr>
            </w:pPr>
            <w:r w:rsidRPr="001F6C42">
              <w:rPr>
                <w:sz w:val="24"/>
                <w:szCs w:val="24"/>
                <w:lang w:val="id-ID"/>
              </w:rPr>
              <w:t>SE Mendikbud No.4 Tahun 2020 Tentang Pelaksanaan Kebijakan Pendidikan Dalam Masa Darurat Penyebaran COVID-19</w:t>
            </w:r>
          </w:p>
          <w:p w14:paraId="751B99D4" w14:textId="77777777" w:rsidR="001F6C42" w:rsidRPr="001F6C42" w:rsidRDefault="001F6C42" w:rsidP="001F6C42">
            <w:pPr>
              <w:pStyle w:val="TableParagraph"/>
              <w:numPr>
                <w:ilvl w:val="0"/>
                <w:numId w:val="16"/>
              </w:numPr>
              <w:spacing w:before="8" w:line="360" w:lineRule="auto"/>
              <w:ind w:left="714" w:hanging="357"/>
              <w:rPr>
                <w:sz w:val="24"/>
                <w:szCs w:val="24"/>
              </w:rPr>
            </w:pPr>
            <w:r w:rsidRPr="001F6C42">
              <w:rPr>
                <w:sz w:val="24"/>
                <w:szCs w:val="24"/>
                <w:lang w:val="id-ID"/>
              </w:rPr>
              <w:t xml:space="preserve">Keputusan Bersama Kemendikbud, Kemenag, Kemenkes, Kemendagri Pada tanggal 15 Juni 2020 Tentang Panduan penyelenggaraan Pembelajaran Pada Tahun Akademik Baru Masa Pandemi Corona Virus Disease ( COVID-19) </w:t>
            </w:r>
          </w:p>
          <w:p w14:paraId="05E6B823" w14:textId="48E4303E" w:rsidR="001F6C42" w:rsidRPr="001F6C42" w:rsidRDefault="001F6C42" w:rsidP="001F6C42">
            <w:pPr>
              <w:pStyle w:val="TableParagraph"/>
              <w:spacing w:before="8" w:line="360" w:lineRule="auto"/>
              <w:ind w:left="714"/>
              <w:rPr>
                <w:sz w:val="24"/>
                <w:szCs w:val="24"/>
              </w:rPr>
            </w:pPr>
          </w:p>
        </w:tc>
      </w:tr>
    </w:tbl>
    <w:p w14:paraId="2D6F45B8" w14:textId="77777777" w:rsidR="00923CEB" w:rsidRPr="00A22467" w:rsidRDefault="00C14663" w:rsidP="00C14663">
      <w:pPr>
        <w:spacing w:line="360" w:lineRule="auto"/>
        <w:ind w:firstLine="284"/>
        <w:contextualSpacing/>
        <w:jc w:val="both"/>
        <w:rPr>
          <w:b/>
          <w:bCs/>
          <w:sz w:val="24"/>
          <w:szCs w:val="24"/>
        </w:rPr>
      </w:pPr>
      <w:r w:rsidRPr="00A22467">
        <w:rPr>
          <w:b/>
          <w:bCs/>
          <w:sz w:val="24"/>
          <w:szCs w:val="24"/>
        </w:rPr>
        <w:lastRenderedPageBreak/>
        <w:t xml:space="preserve">B.1. </w:t>
      </w:r>
      <w:proofErr w:type="spellStart"/>
      <w:r w:rsidR="00923CEB" w:rsidRPr="00A22467">
        <w:rPr>
          <w:b/>
          <w:bCs/>
          <w:sz w:val="24"/>
          <w:szCs w:val="24"/>
        </w:rPr>
        <w:t>Landasan</w:t>
      </w:r>
      <w:proofErr w:type="spellEnd"/>
      <w:r w:rsidR="00923CEB" w:rsidRPr="00A22467">
        <w:rPr>
          <w:b/>
          <w:bCs/>
          <w:sz w:val="24"/>
          <w:szCs w:val="24"/>
        </w:rPr>
        <w:t xml:space="preserve"> </w:t>
      </w:r>
      <w:proofErr w:type="spellStart"/>
      <w:r w:rsidR="00923CEB" w:rsidRPr="00A22467">
        <w:rPr>
          <w:b/>
          <w:bCs/>
          <w:sz w:val="24"/>
          <w:szCs w:val="24"/>
        </w:rPr>
        <w:t>Filosofis</w:t>
      </w:r>
      <w:proofErr w:type="spellEnd"/>
    </w:p>
    <w:p w14:paraId="20D26F86" w14:textId="77777777" w:rsidR="00923CEB" w:rsidRPr="00C14663" w:rsidRDefault="00923CEB" w:rsidP="00C14663">
      <w:pPr>
        <w:tabs>
          <w:tab w:val="left" w:pos="426"/>
        </w:tabs>
        <w:spacing w:line="360" w:lineRule="auto"/>
        <w:ind w:left="567" w:firstLine="567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Landasan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filosofis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penting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kedudukannya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pengembangan</w:t>
      </w:r>
      <w:proofErr w:type="spellEnd"/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Landasan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filosofis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arah</w:t>
      </w:r>
      <w:proofErr w:type="spellEnd"/>
      <w:r w:rsidRPr="00C14663">
        <w:rPr>
          <w:sz w:val="24"/>
          <w:szCs w:val="24"/>
        </w:rPr>
        <w:t xml:space="preserve"> ideal dan </w:t>
      </w:r>
      <w:proofErr w:type="spellStart"/>
      <w:r w:rsidRPr="00C14663">
        <w:rPr>
          <w:sz w:val="24"/>
          <w:szCs w:val="24"/>
        </w:rPr>
        <w:t>pemikiran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mendasar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tentang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suatu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konsep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tepat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posisi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,  </w:t>
      </w:r>
      <w:proofErr w:type="spellStart"/>
      <w:r w:rsidRPr="00C14663">
        <w:rPr>
          <w:sz w:val="24"/>
          <w:szCs w:val="24"/>
        </w:rPr>
        <w:t>penilaian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hubungan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lingkungan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serta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lingkungan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alam</w:t>
      </w:r>
      <w:proofErr w:type="spellEnd"/>
      <w:r w:rsidRPr="00C14663">
        <w:rPr>
          <w:sz w:val="24"/>
          <w:szCs w:val="24"/>
        </w:rPr>
        <w:t xml:space="preserve">    di    </w:t>
      </w:r>
      <w:proofErr w:type="spellStart"/>
      <w:r w:rsidRPr="00C14663">
        <w:rPr>
          <w:sz w:val="24"/>
          <w:szCs w:val="24"/>
        </w:rPr>
        <w:t>sekitarnya</w:t>
      </w:r>
      <w:proofErr w:type="spellEnd"/>
      <w:r w:rsidRPr="00C14663">
        <w:rPr>
          <w:sz w:val="24"/>
          <w:szCs w:val="24"/>
        </w:rPr>
        <w:t xml:space="preserve">.    KTSP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landasan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filosofis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berikut</w:t>
      </w:r>
      <w:proofErr w:type="spellEnd"/>
      <w:r w:rsidRPr="00C14663">
        <w:rPr>
          <w:sz w:val="24"/>
          <w:szCs w:val="24"/>
        </w:rPr>
        <w:t>.</w:t>
      </w:r>
    </w:p>
    <w:p w14:paraId="440D2CB0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Pendidikan </w:t>
      </w:r>
      <w:proofErr w:type="spellStart"/>
      <w:r w:rsidRPr="00C14663">
        <w:rPr>
          <w:sz w:val="24"/>
          <w:szCs w:val="24"/>
        </w:rPr>
        <w:t>berakar</w:t>
      </w:r>
      <w:proofErr w:type="spellEnd"/>
      <w:r w:rsidRPr="00C14663">
        <w:rPr>
          <w:sz w:val="24"/>
          <w:szCs w:val="24"/>
        </w:rPr>
        <w:t xml:space="preserve"> pada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kini</w:t>
      </w:r>
      <w:proofErr w:type="spellEnd"/>
      <w:r w:rsidRPr="00C14663">
        <w:rPr>
          <w:sz w:val="24"/>
          <w:szCs w:val="24"/>
        </w:rPr>
        <w:t xml:space="preserve"> dan masa </w:t>
      </w:r>
      <w:proofErr w:type="spellStart"/>
      <w:r w:rsidRPr="00C14663">
        <w:rPr>
          <w:sz w:val="24"/>
          <w:szCs w:val="24"/>
        </w:rPr>
        <w:t>mendatang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Pandangan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menjadikan</w:t>
      </w:r>
      <w:proofErr w:type="spellEnd"/>
      <w:r w:rsidRPr="00C14663">
        <w:rPr>
          <w:sz w:val="24"/>
          <w:szCs w:val="24"/>
        </w:rPr>
        <w:t xml:space="preserve">   KTSP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berdasarkan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Indonesia yang </w:t>
      </w:r>
      <w:proofErr w:type="spellStart"/>
      <w:r w:rsidRPr="00C14663">
        <w:rPr>
          <w:sz w:val="24"/>
          <w:szCs w:val="24"/>
        </w:rPr>
        <w:t>beragam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diarahkan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kini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dasar-dasar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lebih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di masa </w:t>
      </w:r>
      <w:proofErr w:type="spellStart"/>
      <w:r w:rsidRPr="00C14663">
        <w:rPr>
          <w:sz w:val="24"/>
          <w:szCs w:val="24"/>
        </w:rPr>
        <w:t>depan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Mempersiapkan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depan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selalu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tujuan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dasar</w:t>
      </w:r>
      <w:proofErr w:type="spellEnd"/>
      <w:r w:rsidRPr="00C14663">
        <w:rPr>
          <w:sz w:val="24"/>
          <w:szCs w:val="24"/>
        </w:rPr>
        <w:t xml:space="preserve"> KTSP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.   Hal  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mengandung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makna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  KTSP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rancangan</w:t>
      </w:r>
      <w:proofErr w:type="spellEnd"/>
      <w:r w:rsidRPr="00C14663">
        <w:rPr>
          <w:sz w:val="24"/>
          <w:szCs w:val="24"/>
        </w:rPr>
        <w:t xml:space="preserve">    program   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mempersiapkan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generasi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muda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 xml:space="preserve">human capital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demikian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tugas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mempersiapkan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generasi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muda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tenaga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handal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merupakan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tugas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lastRenderedPageBreak/>
        <w:t>utama</w:t>
      </w:r>
      <w:proofErr w:type="spellEnd"/>
      <w:proofErr w:type="gram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.  </w:t>
      </w:r>
      <w:proofErr w:type="spellStart"/>
      <w:proofErr w:type="gram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mempersiapkan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kini</w:t>
      </w:r>
      <w:proofErr w:type="spellEnd"/>
      <w:r w:rsidRPr="00C14663">
        <w:rPr>
          <w:sz w:val="24"/>
          <w:szCs w:val="24"/>
        </w:rPr>
        <w:t xml:space="preserve">     dan     masa     </w:t>
      </w:r>
      <w:proofErr w:type="spellStart"/>
      <w:r w:rsidRPr="00C14663">
        <w:rPr>
          <w:sz w:val="24"/>
          <w:szCs w:val="24"/>
        </w:rPr>
        <w:t>depan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,     KTSP 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memberikan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kesempatan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menguasai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diajarkan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dilatihkan</w:t>
      </w:r>
      <w:proofErr w:type="spellEnd"/>
      <w:r w:rsidRPr="00C14663">
        <w:rPr>
          <w:sz w:val="24"/>
          <w:szCs w:val="24"/>
        </w:rPr>
        <w:t xml:space="preserve"> pada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diprogramkan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memenuhi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  pasar </w:t>
      </w:r>
      <w:proofErr w:type="spellStart"/>
      <w:r w:rsidRPr="00C14663">
        <w:rPr>
          <w:sz w:val="24"/>
          <w:szCs w:val="24"/>
        </w:rPr>
        <w:t>tenaga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(</w:t>
      </w:r>
      <w:proofErr w:type="spellStart"/>
      <w:r w:rsidRPr="00C14663">
        <w:rPr>
          <w:i/>
          <w:sz w:val="24"/>
          <w:szCs w:val="24"/>
        </w:rPr>
        <w:t>labour</w:t>
      </w:r>
      <w:proofErr w:type="spellEnd"/>
      <w:r w:rsidRPr="00C14663">
        <w:rPr>
          <w:i/>
          <w:sz w:val="24"/>
          <w:szCs w:val="24"/>
        </w:rPr>
        <w:t xml:space="preserve"> market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hal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sejalan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pandangan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filsafat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esensialisme</w:t>
      </w:r>
      <w:proofErr w:type="spellEnd"/>
      <w:r w:rsidRPr="00C14663">
        <w:rPr>
          <w:sz w:val="24"/>
          <w:szCs w:val="24"/>
        </w:rPr>
        <w:t xml:space="preserve">. Di </w:t>
      </w:r>
      <w:proofErr w:type="spellStart"/>
      <w:r w:rsidRPr="00C14663">
        <w:rPr>
          <w:sz w:val="24"/>
          <w:szCs w:val="24"/>
        </w:rPr>
        <w:t>sisi</w:t>
      </w:r>
      <w:proofErr w:type="spellEnd"/>
      <w:r w:rsidRPr="00C14663">
        <w:rPr>
          <w:sz w:val="24"/>
          <w:szCs w:val="24"/>
        </w:rPr>
        <w:t xml:space="preserve"> lain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pandangan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filosofi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pragmatisme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diselenggarakan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untuk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maksud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memenuhi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seluruh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individu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mempersiapkan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menjalani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memecahkan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-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sehari-hari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keluarga</w:t>
      </w:r>
      <w:proofErr w:type="spellEnd"/>
      <w:r w:rsidRPr="00C14663">
        <w:rPr>
          <w:sz w:val="24"/>
          <w:szCs w:val="24"/>
        </w:rPr>
        <w:t>.</w:t>
      </w:r>
    </w:p>
    <w:p w14:paraId="487840F1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KTSP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disusun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tekno-sain</w:t>
      </w:r>
      <w:proofErr w:type="spellEnd"/>
      <w:r w:rsidRPr="00C14663">
        <w:rPr>
          <w:sz w:val="24"/>
          <w:szCs w:val="24"/>
        </w:rPr>
        <w:t xml:space="preserve">- </w:t>
      </w:r>
      <w:proofErr w:type="spellStart"/>
      <w:r w:rsidRPr="00C14663">
        <w:rPr>
          <w:sz w:val="24"/>
          <w:szCs w:val="24"/>
        </w:rPr>
        <w:t>sosio-kultural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yaitu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suatu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,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keluarga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maupun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sinergi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tumbuh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pemecahan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terencana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terprogram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produktif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terdesain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dijelaskan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eksplanasi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inkuiri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diskoveri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teknologi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melakukan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rekayasa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pemecahan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kehidupan</w:t>
      </w:r>
      <w:proofErr w:type="spellEnd"/>
      <w:proofErr w:type="gram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disain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temuan-temuan</w:t>
      </w:r>
      <w:proofErr w:type="spellEnd"/>
      <w:r w:rsidRPr="00C14663">
        <w:rPr>
          <w:sz w:val="24"/>
          <w:szCs w:val="24"/>
        </w:rPr>
        <w:t xml:space="preserve">      </w:t>
      </w:r>
      <w:proofErr w:type="spellStart"/>
      <w:r w:rsidRPr="00C14663">
        <w:rPr>
          <w:sz w:val="24"/>
          <w:szCs w:val="24"/>
        </w:rPr>
        <w:t>baru</w:t>
      </w:r>
      <w:proofErr w:type="spellEnd"/>
      <w:r w:rsidRPr="00C14663">
        <w:rPr>
          <w:sz w:val="24"/>
          <w:szCs w:val="24"/>
        </w:rPr>
        <w:t xml:space="preserve">.      KTSP  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 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pewaris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peduli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permasalahan</w:t>
      </w:r>
      <w:proofErr w:type="spellEnd"/>
      <w:r w:rsidRPr="00C14663">
        <w:rPr>
          <w:sz w:val="24"/>
          <w:szCs w:val="24"/>
        </w:rPr>
        <w:t xml:space="preserve">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proofErr w:type="gram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 dan</w:t>
      </w:r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kini</w:t>
      </w:r>
      <w:proofErr w:type="spellEnd"/>
      <w:r w:rsidRPr="00C14663">
        <w:rPr>
          <w:sz w:val="24"/>
          <w:szCs w:val="24"/>
        </w:rPr>
        <w:t xml:space="preserve"> dan masa </w:t>
      </w:r>
      <w:proofErr w:type="spellStart"/>
      <w:r w:rsidRPr="00C14663">
        <w:rPr>
          <w:sz w:val="24"/>
          <w:szCs w:val="24"/>
        </w:rPr>
        <w:t>depan</w:t>
      </w:r>
      <w:proofErr w:type="spellEnd"/>
      <w:r w:rsidRPr="00C14663">
        <w:rPr>
          <w:sz w:val="24"/>
          <w:szCs w:val="24"/>
        </w:rPr>
        <w:t>.</w:t>
      </w:r>
    </w:p>
    <w:p w14:paraId="486031B2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pewaris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memecahkan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permasalahan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 SMK</w:t>
      </w:r>
      <w:proofErr w:type="gramEnd"/>
      <w:r w:rsidRPr="00C14663">
        <w:rPr>
          <w:sz w:val="24"/>
          <w:szCs w:val="24"/>
        </w:rPr>
        <w:t xml:space="preserve">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perlu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berpikir</w:t>
      </w:r>
      <w:proofErr w:type="spellEnd"/>
      <w:r w:rsidRPr="00C14663">
        <w:rPr>
          <w:sz w:val="24"/>
          <w:szCs w:val="24"/>
        </w:rPr>
        <w:t xml:space="preserve">  dan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sendiri-sendiri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maupun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orang lain, dan </w:t>
      </w:r>
      <w:proofErr w:type="spellStart"/>
      <w:r w:rsidRPr="00C14663">
        <w:rPr>
          <w:sz w:val="24"/>
          <w:szCs w:val="24"/>
        </w:rPr>
        <w:t>menerapkan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inovasi-inovasi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pemecahan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Menurut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pandangan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filosofi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, proses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suatu</w:t>
      </w:r>
      <w:proofErr w:type="spellEnd"/>
      <w:r w:rsidRPr="00C14663">
        <w:rPr>
          <w:sz w:val="24"/>
          <w:szCs w:val="24"/>
        </w:rPr>
        <w:t xml:space="preserve">  proses</w:t>
      </w:r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pemberian</w:t>
      </w:r>
      <w:proofErr w:type="spellEnd"/>
      <w:r w:rsidRPr="00C14663">
        <w:rPr>
          <w:sz w:val="24"/>
          <w:szCs w:val="24"/>
        </w:rPr>
        <w:t xml:space="preserve">  dan </w:t>
      </w:r>
      <w:proofErr w:type="spellStart"/>
      <w:r w:rsidRPr="00C14663">
        <w:rPr>
          <w:sz w:val="24"/>
          <w:szCs w:val="24"/>
        </w:rPr>
        <w:t>fasilitasi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kesempatan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kepada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melakukan</w:t>
      </w:r>
      <w:proofErr w:type="spellEnd"/>
      <w:r w:rsidRPr="00C14663">
        <w:rPr>
          <w:sz w:val="24"/>
          <w:szCs w:val="24"/>
        </w:rPr>
        <w:t xml:space="preserve"> proses </w:t>
      </w:r>
      <w:r w:rsidRPr="00C14663">
        <w:rPr>
          <w:i/>
          <w:sz w:val="24"/>
          <w:szCs w:val="24"/>
        </w:rPr>
        <w:t xml:space="preserve">mind on, hands on, </w:t>
      </w:r>
      <w:r w:rsidRPr="00C14663">
        <w:rPr>
          <w:sz w:val="24"/>
          <w:szCs w:val="24"/>
        </w:rPr>
        <w:t xml:space="preserve">dan </w:t>
      </w:r>
      <w:r w:rsidRPr="00C14663">
        <w:rPr>
          <w:i/>
          <w:sz w:val="24"/>
          <w:szCs w:val="24"/>
        </w:rPr>
        <w:t xml:space="preserve">heart on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seimbang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penguatan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melihat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mendengar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membaca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lastRenderedPageBreak/>
        <w:t>bertindak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matang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cermat</w:t>
      </w:r>
      <w:proofErr w:type="spellEnd"/>
      <w:r w:rsidRPr="00C14663">
        <w:rPr>
          <w:sz w:val="24"/>
          <w:szCs w:val="24"/>
        </w:rPr>
        <w:t xml:space="preserve">. KTSP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mengunggulkan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tekno-sain-sosio-kultural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memecahkan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masalah-masalah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 dan</w:t>
      </w:r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berbangsa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bernegara</w:t>
      </w:r>
      <w:proofErr w:type="spellEnd"/>
      <w:r w:rsidRPr="00C14663">
        <w:rPr>
          <w:sz w:val="24"/>
          <w:szCs w:val="24"/>
        </w:rPr>
        <w:t>.</w:t>
      </w:r>
    </w:p>
    <w:p w14:paraId="2D5F52D5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Pendidikan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membutuhkan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penumbuhan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i/>
          <w:sz w:val="24"/>
          <w:szCs w:val="24"/>
        </w:rPr>
        <w:t>atitude</w:t>
      </w:r>
      <w:proofErr w:type="spellEnd"/>
      <w:proofErr w:type="gramEnd"/>
      <w:r w:rsidRPr="00C14663">
        <w:rPr>
          <w:i/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pokok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core attitudes</w:t>
      </w:r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yaitu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disiplin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self-discipline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keterbukaan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 dan  orang  lain  (</w:t>
      </w:r>
      <w:r w:rsidRPr="00C14663">
        <w:rPr>
          <w:i/>
          <w:sz w:val="24"/>
          <w:szCs w:val="24"/>
        </w:rPr>
        <w:t>openness  to experience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pengambilan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resiko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risk-taking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toleran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dualisme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tolerance for ambiguity</w:t>
      </w:r>
      <w:r w:rsidRPr="00C14663">
        <w:rPr>
          <w:sz w:val="24"/>
          <w:szCs w:val="24"/>
        </w:rPr>
        <w:t xml:space="preserve">), dan </w:t>
      </w:r>
      <w:proofErr w:type="spellStart"/>
      <w:r w:rsidRPr="00C14663">
        <w:rPr>
          <w:sz w:val="24"/>
          <w:szCs w:val="24"/>
        </w:rPr>
        <w:t>kepercayaan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kelompok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group trust</w:t>
      </w:r>
      <w:r w:rsidRPr="00C14663">
        <w:rPr>
          <w:sz w:val="24"/>
          <w:szCs w:val="24"/>
        </w:rPr>
        <w:t>).</w:t>
      </w:r>
    </w:p>
    <w:p w14:paraId="3CF96EB3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Pendidikan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emosional</w:t>
      </w:r>
      <w:proofErr w:type="spellEnd"/>
      <w:r w:rsidRPr="00C14663">
        <w:rPr>
          <w:sz w:val="24"/>
          <w:szCs w:val="24"/>
        </w:rPr>
        <w:t xml:space="preserve">-spiritual, </w:t>
      </w:r>
      <w:proofErr w:type="spellStart"/>
      <w:r w:rsidRPr="00C14663">
        <w:rPr>
          <w:sz w:val="24"/>
          <w:szCs w:val="24"/>
        </w:rPr>
        <w:t>sosial-ekologis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intelektual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kinestetis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ekonomika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teknologi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seni-budaya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pusat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 (</w:t>
      </w:r>
      <w:proofErr w:type="spellStart"/>
      <w:r w:rsidRPr="00C14663">
        <w:rPr>
          <w:sz w:val="24"/>
          <w:szCs w:val="24"/>
        </w:rPr>
        <w:t>Sudira</w:t>
      </w:r>
      <w:proofErr w:type="spellEnd"/>
      <w:r w:rsidRPr="00C14663">
        <w:rPr>
          <w:sz w:val="24"/>
          <w:szCs w:val="24"/>
        </w:rPr>
        <w:t xml:space="preserve">, 2015). </w:t>
      </w:r>
      <w:proofErr w:type="spellStart"/>
      <w:r w:rsidRPr="00C14663">
        <w:rPr>
          <w:sz w:val="24"/>
          <w:szCs w:val="24"/>
        </w:rPr>
        <w:t>Filosofi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menentukan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isi</w:t>
      </w:r>
      <w:proofErr w:type="spellEnd"/>
      <w:r w:rsidRPr="00C14663">
        <w:rPr>
          <w:sz w:val="24"/>
          <w:szCs w:val="24"/>
        </w:rPr>
        <w:t xml:space="preserve">     KTSP 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mencakup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ganda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bersifat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kontekstual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Filosofi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mensyaratkan</w:t>
      </w:r>
      <w:proofErr w:type="spellEnd"/>
      <w:r w:rsidRPr="00C14663">
        <w:rPr>
          <w:sz w:val="24"/>
          <w:szCs w:val="24"/>
        </w:rPr>
        <w:t xml:space="preserve">   KTSP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utuh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menyeluruh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>.</w:t>
      </w:r>
    </w:p>
    <w:p w14:paraId="4818A125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Pendidikan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kini</w:t>
      </w:r>
      <w:proofErr w:type="spellEnd"/>
      <w:r w:rsidRPr="00C14663">
        <w:rPr>
          <w:sz w:val="24"/>
          <w:szCs w:val="24"/>
        </w:rPr>
        <w:t xml:space="preserve"> dan masa </w:t>
      </w:r>
      <w:proofErr w:type="spellStart"/>
      <w:r w:rsidRPr="00C14663">
        <w:rPr>
          <w:sz w:val="24"/>
          <w:szCs w:val="24"/>
        </w:rPr>
        <w:t>depan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lebih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masa </w:t>
      </w:r>
      <w:proofErr w:type="spellStart"/>
      <w:r w:rsidRPr="00C14663">
        <w:rPr>
          <w:sz w:val="24"/>
          <w:szCs w:val="24"/>
        </w:rPr>
        <w:t>lalu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kemampuan</w:t>
      </w:r>
      <w:proofErr w:type="spellEnd"/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cerdas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menumbuhkan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intelektual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berkomunikasi</w:t>
      </w:r>
      <w:proofErr w:type="spellEnd"/>
      <w:r w:rsidRPr="00C14663">
        <w:rPr>
          <w:sz w:val="24"/>
          <w:szCs w:val="24"/>
        </w:rPr>
        <w:t xml:space="preserve">,  </w:t>
      </w:r>
      <w:proofErr w:type="spellStart"/>
      <w:r w:rsidRPr="00C14663">
        <w:rPr>
          <w:sz w:val="24"/>
          <w:szCs w:val="24"/>
        </w:rPr>
        <w:t>sikap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kepedulian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berpartisipasi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bangsa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lebih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 xml:space="preserve">experimentalism and social </w:t>
      </w:r>
      <w:proofErr w:type="spellStart"/>
      <w:r w:rsidRPr="00C14663">
        <w:rPr>
          <w:i/>
          <w:sz w:val="24"/>
          <w:szCs w:val="24"/>
        </w:rPr>
        <w:t>reconstructivism</w:t>
      </w:r>
      <w:proofErr w:type="spellEnd"/>
      <w:r w:rsidRPr="00C14663">
        <w:rPr>
          <w:sz w:val="24"/>
          <w:szCs w:val="24"/>
        </w:rPr>
        <w:t>).</w:t>
      </w:r>
    </w:p>
    <w:p w14:paraId="73EAD34B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Merujuk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enam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filosofi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tersebut</w:t>
      </w:r>
      <w:proofErr w:type="spellEnd"/>
      <w:r w:rsidRPr="00C14663">
        <w:rPr>
          <w:sz w:val="24"/>
          <w:szCs w:val="24"/>
        </w:rPr>
        <w:t xml:space="preserve">,    </w:t>
      </w:r>
      <w:proofErr w:type="spellStart"/>
      <w:r w:rsidRPr="00C14663">
        <w:rPr>
          <w:sz w:val="24"/>
          <w:szCs w:val="24"/>
        </w:rPr>
        <w:t>maka</w:t>
      </w:r>
      <w:proofErr w:type="spellEnd"/>
      <w:r w:rsidRPr="00C14663">
        <w:rPr>
          <w:sz w:val="24"/>
          <w:szCs w:val="24"/>
        </w:rPr>
        <w:t xml:space="preserve">     KTSP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maksud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seluruh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kecerdasan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agar </w:t>
      </w:r>
      <w:proofErr w:type="spellStart"/>
      <w:r w:rsidRPr="00C14663">
        <w:rPr>
          <w:sz w:val="24"/>
          <w:szCs w:val="24"/>
        </w:rPr>
        <w:t>kompeten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memecahkan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masalah-masalah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masalah-masalah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berpikir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orang lain dan </w:t>
      </w:r>
      <w:proofErr w:type="spellStart"/>
      <w:r w:rsidRPr="00C14663">
        <w:rPr>
          <w:sz w:val="24"/>
          <w:szCs w:val="24"/>
        </w:rPr>
        <w:t>mampu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menerapkan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inovasi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dilandasi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disiplin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tinggi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keterbukaan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dan orang lain (</w:t>
      </w:r>
      <w:r w:rsidRPr="00C14663">
        <w:rPr>
          <w:i/>
          <w:sz w:val="24"/>
          <w:szCs w:val="24"/>
        </w:rPr>
        <w:t>openness to experience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pengambilan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resiko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risk-taking</w:t>
      </w:r>
      <w:r w:rsidRPr="00C14663">
        <w:rPr>
          <w:sz w:val="24"/>
          <w:szCs w:val="24"/>
        </w:rPr>
        <w:t xml:space="preserve">), dan </w:t>
      </w:r>
      <w:proofErr w:type="spellStart"/>
      <w:r w:rsidRPr="00C14663">
        <w:rPr>
          <w:sz w:val="24"/>
          <w:szCs w:val="24"/>
        </w:rPr>
        <w:t>toleran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lastRenderedPageBreak/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dualisme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demokratis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lebih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>.</w:t>
      </w:r>
    </w:p>
    <w:p w14:paraId="12B8CFB2" w14:textId="77777777" w:rsidR="00923CEB" w:rsidRPr="00C14663" w:rsidRDefault="00C14663" w:rsidP="00C14663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C14663">
        <w:rPr>
          <w:b/>
          <w:bCs/>
          <w:sz w:val="24"/>
          <w:szCs w:val="24"/>
        </w:rPr>
        <w:t xml:space="preserve">B.2. </w:t>
      </w:r>
      <w:proofErr w:type="spellStart"/>
      <w:r w:rsidR="00923CEB" w:rsidRPr="00C14663">
        <w:rPr>
          <w:b/>
          <w:bCs/>
          <w:sz w:val="24"/>
          <w:szCs w:val="24"/>
        </w:rPr>
        <w:t>Landasan</w:t>
      </w:r>
      <w:proofErr w:type="spellEnd"/>
      <w:r w:rsidR="00923CEB" w:rsidRPr="00C14663">
        <w:rPr>
          <w:b/>
          <w:bCs/>
          <w:sz w:val="24"/>
          <w:szCs w:val="24"/>
        </w:rPr>
        <w:t xml:space="preserve"> </w:t>
      </w:r>
      <w:proofErr w:type="spellStart"/>
      <w:r w:rsidR="00923CEB" w:rsidRPr="00C14663">
        <w:rPr>
          <w:b/>
          <w:bCs/>
          <w:sz w:val="24"/>
          <w:szCs w:val="24"/>
        </w:rPr>
        <w:t>Teoritis</w:t>
      </w:r>
      <w:proofErr w:type="spellEnd"/>
    </w:p>
    <w:p w14:paraId="5704A56C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Dua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tokoh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berbeda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aliran</w:t>
      </w:r>
      <w:proofErr w:type="spellEnd"/>
      <w:r w:rsidRPr="00C14663">
        <w:rPr>
          <w:sz w:val="24"/>
          <w:szCs w:val="24"/>
        </w:rPr>
        <w:t xml:space="preserve"> sangat </w:t>
      </w:r>
      <w:proofErr w:type="spellStart"/>
      <w:r w:rsidRPr="00C14663">
        <w:rPr>
          <w:sz w:val="24"/>
          <w:szCs w:val="24"/>
        </w:rPr>
        <w:t>kuat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mewarnai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teori-teori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dunia. </w:t>
      </w:r>
      <w:proofErr w:type="spellStart"/>
      <w:r w:rsidRPr="00C14663">
        <w:rPr>
          <w:sz w:val="24"/>
          <w:szCs w:val="24"/>
        </w:rPr>
        <w:t>Tokoh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tersebut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Charles Prosser dan John Dewey.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Prosser </w:t>
      </w:r>
      <w:proofErr w:type="spellStart"/>
      <w:r w:rsidRPr="00C14663">
        <w:rPr>
          <w:sz w:val="24"/>
          <w:szCs w:val="24"/>
        </w:rPr>
        <w:t>menyatakan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membutuhkan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lingkungan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menyerupai</w:t>
      </w:r>
      <w:proofErr w:type="spellEnd"/>
      <w:r w:rsidRPr="00C14663">
        <w:rPr>
          <w:sz w:val="24"/>
          <w:szCs w:val="24"/>
        </w:rPr>
        <w:t xml:space="preserve">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peralatan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memadai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pelaksanaan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 di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. Agar </w:t>
      </w:r>
      <w:proofErr w:type="spellStart"/>
      <w:r w:rsidRPr="00C14663">
        <w:rPr>
          <w:sz w:val="24"/>
          <w:szCs w:val="24"/>
        </w:rPr>
        <w:t>efektif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melatih</w:t>
      </w:r>
      <w:proofErr w:type="spellEnd"/>
      <w:proofErr w:type="gramEnd"/>
      <w:r w:rsidRPr="00C14663">
        <w:rPr>
          <w:sz w:val="24"/>
          <w:szCs w:val="24"/>
        </w:rPr>
        <w:t xml:space="preserve">  dan  </w:t>
      </w:r>
      <w:proofErr w:type="spellStart"/>
      <w:r w:rsidRPr="00C14663">
        <w:rPr>
          <w:sz w:val="24"/>
          <w:szCs w:val="24"/>
        </w:rPr>
        <w:t>membentuk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kebiasaan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suatu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dimiliki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individu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mau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Penguatan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dan </w:t>
      </w:r>
      <w:r w:rsidRPr="00C14663">
        <w:rPr>
          <w:i/>
          <w:sz w:val="24"/>
          <w:szCs w:val="24"/>
        </w:rPr>
        <w:t xml:space="preserve">skill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ditingkatkan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pengulangan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berpikir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efisien</w:t>
      </w:r>
      <w:proofErr w:type="spellEnd"/>
      <w:r w:rsidRPr="00C14663">
        <w:rPr>
          <w:sz w:val="24"/>
          <w:szCs w:val="24"/>
        </w:rPr>
        <w:t xml:space="preserve">. 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melakukan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seleksi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bakat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minat</w:t>
      </w:r>
      <w:proofErr w:type="spellEnd"/>
      <w:r w:rsidRPr="00C14663">
        <w:rPr>
          <w:sz w:val="24"/>
          <w:szCs w:val="24"/>
        </w:rPr>
        <w:t xml:space="preserve">. Guru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jika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sukses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menerapkan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 xml:space="preserve">skill </w:t>
      </w:r>
      <w:r w:rsidRPr="00C14663">
        <w:rPr>
          <w:sz w:val="24"/>
          <w:szCs w:val="24"/>
        </w:rPr>
        <w:t xml:space="preserve">dan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bidang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diajarkan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produktif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standar</w:t>
      </w:r>
      <w:proofErr w:type="spellEnd"/>
      <w:proofErr w:type="gramEnd"/>
      <w:r w:rsidRPr="00C14663">
        <w:rPr>
          <w:sz w:val="24"/>
          <w:szCs w:val="24"/>
        </w:rPr>
        <w:t xml:space="preserve">  performance 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berdasarkan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industri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>actual jobs</w:t>
      </w:r>
      <w:r w:rsidRPr="00C14663">
        <w:rPr>
          <w:sz w:val="24"/>
          <w:szCs w:val="24"/>
        </w:rPr>
        <w:t xml:space="preserve">. 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membutuhkan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biaya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dan</w:t>
      </w:r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pelatihan</w:t>
      </w:r>
      <w:proofErr w:type="spellEnd"/>
      <w:r w:rsidRPr="00C14663">
        <w:rPr>
          <w:sz w:val="24"/>
          <w:szCs w:val="24"/>
        </w:rPr>
        <w:t xml:space="preserve">  yang 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terpenuhi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jika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sebaiknya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diselenggarakan</w:t>
      </w:r>
      <w:proofErr w:type="spellEnd"/>
      <w:r w:rsidRPr="00C14663">
        <w:rPr>
          <w:sz w:val="24"/>
          <w:szCs w:val="24"/>
        </w:rPr>
        <w:t>.</w:t>
      </w:r>
    </w:p>
    <w:p w14:paraId="684AFE31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Pandangan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John Dewey </w:t>
      </w:r>
      <w:proofErr w:type="spellStart"/>
      <w:r w:rsidRPr="00C14663">
        <w:rPr>
          <w:sz w:val="24"/>
          <w:szCs w:val="24"/>
        </w:rPr>
        <w:t>menegaskan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menyiapkan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memecahkan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permasalahan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perubahan-perubahan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cara-cara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berlogika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rasional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pemikiran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semakin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terbuka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menemukan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kemungkinan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solusi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Dampak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pokok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diharapkan</w:t>
      </w:r>
      <w:proofErr w:type="spellEnd"/>
      <w:r w:rsidRPr="00C14663">
        <w:rPr>
          <w:sz w:val="24"/>
          <w:szCs w:val="24"/>
        </w:rPr>
        <w:t xml:space="preserve"> oleh Dewey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berpengetahuan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mampu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beradaptasi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menemukan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kevokasionalan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sendiri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berpartisipasi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wawasan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bertindak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melakukan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perubahan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sepanjang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hayat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berlangsung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selama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jiwa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dikandung</w:t>
      </w:r>
      <w:proofErr w:type="spellEnd"/>
      <w:r w:rsidRPr="00C14663">
        <w:rPr>
          <w:sz w:val="24"/>
          <w:szCs w:val="24"/>
        </w:rPr>
        <w:t xml:space="preserve"> badan.</w:t>
      </w:r>
    </w:p>
    <w:p w14:paraId="20069577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Dewey juga </w:t>
      </w:r>
      <w:proofErr w:type="spellStart"/>
      <w:r w:rsidRPr="00C14663">
        <w:rPr>
          <w:sz w:val="24"/>
          <w:szCs w:val="24"/>
        </w:rPr>
        <w:t>mengusulkan</w:t>
      </w:r>
      <w:proofErr w:type="spellEnd"/>
      <w:r w:rsidRPr="00C14663">
        <w:rPr>
          <w:sz w:val="24"/>
          <w:szCs w:val="24"/>
        </w:rPr>
        <w:t xml:space="preserve"> agar </w:t>
      </w:r>
      <w:proofErr w:type="spellStart"/>
      <w:proofErr w:type="gram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kejuruan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mengatasi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permasalahan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diskriminasi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diskriminasi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perempuan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lastRenderedPageBreak/>
        <w:t>minoritas</w:t>
      </w:r>
      <w:proofErr w:type="spellEnd"/>
      <w:r w:rsidRPr="00C14663">
        <w:rPr>
          <w:sz w:val="24"/>
          <w:szCs w:val="24"/>
        </w:rPr>
        <w:t xml:space="preserve">. Dewey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advokasi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modernisasi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"</w:t>
      </w:r>
      <w:r w:rsidRPr="00C14663">
        <w:rPr>
          <w:i/>
          <w:sz w:val="24"/>
          <w:szCs w:val="24"/>
        </w:rPr>
        <w:t>scientific-technical</w:t>
      </w:r>
      <w:r w:rsidRPr="00C14663">
        <w:rPr>
          <w:sz w:val="24"/>
          <w:szCs w:val="24"/>
        </w:rPr>
        <w:t xml:space="preserve">". </w:t>
      </w:r>
      <w:proofErr w:type="spellStart"/>
      <w:r w:rsidRPr="00C14663">
        <w:rPr>
          <w:sz w:val="24"/>
          <w:szCs w:val="24"/>
        </w:rPr>
        <w:t>Studi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mengkaitkan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cara-cara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didukung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jelas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memadai</w:t>
      </w:r>
      <w:proofErr w:type="spellEnd"/>
      <w:r w:rsidRPr="00C14663">
        <w:rPr>
          <w:sz w:val="24"/>
          <w:szCs w:val="24"/>
        </w:rPr>
        <w:t>.</w:t>
      </w:r>
    </w:p>
    <w:p w14:paraId="37A0ACC7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Dewey </w:t>
      </w:r>
      <w:proofErr w:type="spellStart"/>
      <w:r w:rsidRPr="00C14663">
        <w:rPr>
          <w:sz w:val="24"/>
          <w:szCs w:val="24"/>
        </w:rPr>
        <w:t>berargumen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tradisional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tumpul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mekanistis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demokratis</w:t>
      </w:r>
      <w:proofErr w:type="spellEnd"/>
      <w:r w:rsidRPr="00C14663">
        <w:rPr>
          <w:sz w:val="24"/>
          <w:szCs w:val="24"/>
        </w:rPr>
        <w:t xml:space="preserve"> di mana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mengeksplorasi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kapasitas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sendiri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berpartisipasi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segala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aspek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. Dewey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wawasan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bahwa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mampu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melakukan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transmisi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transformasi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peningkatan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kesetaraan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posisi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ras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etnik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posisi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ekonomi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individu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memiliki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pandangan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positif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satu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sama</w:t>
      </w:r>
      <w:proofErr w:type="spellEnd"/>
      <w:r w:rsidRPr="00C14663">
        <w:rPr>
          <w:sz w:val="24"/>
          <w:szCs w:val="24"/>
        </w:rPr>
        <w:t xml:space="preserve"> lain. 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hanya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fokus</w:t>
      </w:r>
      <w:proofErr w:type="spellEnd"/>
      <w:proofErr w:type="gramEnd"/>
      <w:r w:rsidRPr="00C14663">
        <w:rPr>
          <w:sz w:val="24"/>
          <w:szCs w:val="24"/>
        </w:rPr>
        <w:t xml:space="preserve">  pada </w:t>
      </w:r>
      <w:proofErr w:type="spellStart"/>
      <w:r w:rsidRPr="00C14663">
        <w:rPr>
          <w:sz w:val="24"/>
          <w:szCs w:val="24"/>
        </w:rPr>
        <w:t>bagaimana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memasuki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lapangan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tetapi</w:t>
      </w:r>
      <w:proofErr w:type="spellEnd"/>
      <w:r w:rsidRPr="00C14663">
        <w:rPr>
          <w:sz w:val="24"/>
          <w:szCs w:val="24"/>
        </w:rPr>
        <w:t xml:space="preserve"> juga </w:t>
      </w:r>
      <w:proofErr w:type="spellStart"/>
      <w:r w:rsidRPr="00C14663">
        <w:rPr>
          <w:sz w:val="24"/>
          <w:szCs w:val="24"/>
        </w:rPr>
        <w:t>fokus</w:t>
      </w:r>
      <w:proofErr w:type="spellEnd"/>
      <w:r w:rsidRPr="00C14663">
        <w:rPr>
          <w:sz w:val="24"/>
          <w:szCs w:val="24"/>
        </w:rPr>
        <w:t xml:space="preserve"> pada </w:t>
      </w:r>
      <w:proofErr w:type="spellStart"/>
      <w:r w:rsidRPr="00C14663">
        <w:rPr>
          <w:sz w:val="24"/>
          <w:szCs w:val="24"/>
        </w:rPr>
        <w:t>peluang-peluang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karir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adaptif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terhadap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perubahan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lapangan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ide-ide </w:t>
      </w:r>
      <w:proofErr w:type="spellStart"/>
      <w:r w:rsidRPr="00C14663">
        <w:rPr>
          <w:sz w:val="24"/>
          <w:szCs w:val="24"/>
        </w:rPr>
        <w:t>kreatif</w:t>
      </w:r>
      <w:proofErr w:type="spellEnd"/>
      <w:r w:rsidRPr="00C14663">
        <w:rPr>
          <w:sz w:val="24"/>
          <w:szCs w:val="24"/>
        </w:rPr>
        <w:t>.</w:t>
      </w:r>
    </w:p>
    <w:p w14:paraId="2A113120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menurut</w:t>
      </w:r>
      <w:proofErr w:type="spellEnd"/>
      <w:r w:rsidRPr="00C14663">
        <w:rPr>
          <w:sz w:val="24"/>
          <w:szCs w:val="24"/>
        </w:rPr>
        <w:t xml:space="preserve"> Dewey </w:t>
      </w:r>
      <w:proofErr w:type="spellStart"/>
      <w:r w:rsidRPr="00C14663">
        <w:rPr>
          <w:sz w:val="24"/>
          <w:szCs w:val="24"/>
        </w:rPr>
        <w:t>memuat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akademik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luas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generik</w:t>
      </w:r>
      <w:proofErr w:type="spellEnd"/>
      <w:r w:rsidRPr="00C14663">
        <w:rPr>
          <w:sz w:val="24"/>
          <w:szCs w:val="24"/>
        </w:rPr>
        <w:t xml:space="preserve">, </w:t>
      </w:r>
      <w:r w:rsidRPr="00C14663">
        <w:rPr>
          <w:i/>
          <w:sz w:val="24"/>
          <w:szCs w:val="24"/>
        </w:rPr>
        <w:t xml:space="preserve">skill </w:t>
      </w:r>
      <w:proofErr w:type="spellStart"/>
      <w:r w:rsidRPr="00C14663">
        <w:rPr>
          <w:sz w:val="24"/>
          <w:szCs w:val="24"/>
        </w:rPr>
        <w:t>teknis</w:t>
      </w:r>
      <w:proofErr w:type="spellEnd"/>
      <w:r w:rsidRPr="00C14663">
        <w:rPr>
          <w:sz w:val="24"/>
          <w:szCs w:val="24"/>
        </w:rPr>
        <w:t xml:space="preserve">, </w:t>
      </w:r>
      <w:r w:rsidRPr="00C14663">
        <w:rPr>
          <w:i/>
          <w:sz w:val="24"/>
          <w:szCs w:val="24"/>
        </w:rPr>
        <w:t xml:space="preserve">skill </w:t>
      </w:r>
      <w:r w:rsidRPr="00C14663">
        <w:rPr>
          <w:sz w:val="24"/>
          <w:szCs w:val="24"/>
        </w:rPr>
        <w:t xml:space="preserve">interpersonal, dan </w:t>
      </w:r>
      <w:proofErr w:type="spellStart"/>
      <w:proofErr w:type="gramStart"/>
      <w:r w:rsidRPr="00C14663">
        <w:rPr>
          <w:sz w:val="24"/>
          <w:szCs w:val="24"/>
        </w:rPr>
        <w:t>karakter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kerja</w:t>
      </w:r>
      <w:proofErr w:type="spellEnd"/>
      <w:proofErr w:type="gramEnd"/>
      <w:r w:rsidRPr="00C14663">
        <w:rPr>
          <w:sz w:val="24"/>
          <w:szCs w:val="24"/>
        </w:rPr>
        <w:t xml:space="preserve">.  </w:t>
      </w:r>
      <w:proofErr w:type="spellStart"/>
      <w:proofErr w:type="gram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pendidikan</w:t>
      </w:r>
      <w:proofErr w:type="spellEnd"/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mengintegrasikan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akademik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karir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teknik</w:t>
      </w:r>
      <w:proofErr w:type="spellEnd"/>
      <w:r w:rsidRPr="00C14663">
        <w:rPr>
          <w:sz w:val="24"/>
          <w:szCs w:val="24"/>
        </w:rPr>
        <w:t xml:space="preserve">. Ada </w:t>
      </w:r>
      <w:proofErr w:type="spellStart"/>
      <w:r w:rsidRPr="00C14663">
        <w:rPr>
          <w:sz w:val="24"/>
          <w:szCs w:val="24"/>
        </w:rPr>
        <w:t>artikulasi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antara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dasar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tinggi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dekat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mampu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komunitas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bersama-sama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anggota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aktif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Menurut</w:t>
      </w:r>
      <w:proofErr w:type="spellEnd"/>
      <w:r w:rsidRPr="00C14663">
        <w:rPr>
          <w:sz w:val="24"/>
          <w:szCs w:val="24"/>
        </w:rPr>
        <w:t xml:space="preserve"> Dewey </w:t>
      </w:r>
      <w:proofErr w:type="spellStart"/>
      <w:r w:rsidRPr="00C14663">
        <w:rPr>
          <w:sz w:val="24"/>
          <w:szCs w:val="24"/>
        </w:rPr>
        <w:t>hanya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benar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nyata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membuat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menghubungkan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dipelajari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demokratis</w:t>
      </w:r>
      <w:proofErr w:type="spellEnd"/>
      <w:r w:rsidRPr="00C14663">
        <w:rPr>
          <w:sz w:val="24"/>
          <w:szCs w:val="24"/>
        </w:rPr>
        <w:t xml:space="preserve"> Dewey </w:t>
      </w:r>
      <w:proofErr w:type="spellStart"/>
      <w:r w:rsidRPr="00C14663">
        <w:rPr>
          <w:sz w:val="24"/>
          <w:szCs w:val="24"/>
        </w:rPr>
        <w:t>cocok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tuntutan</w:t>
      </w:r>
      <w:proofErr w:type="spellEnd"/>
      <w:r w:rsidRPr="00C14663">
        <w:rPr>
          <w:sz w:val="24"/>
          <w:szCs w:val="24"/>
        </w:rPr>
        <w:t xml:space="preserve"> 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Abad XXI.</w:t>
      </w:r>
    </w:p>
    <w:p w14:paraId="70966280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Selain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dua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yaitu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Teori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Efisiensi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Charles Prosser dan Pendidikan </w:t>
      </w:r>
      <w:proofErr w:type="spellStart"/>
      <w:r w:rsidRPr="00C14663">
        <w:rPr>
          <w:sz w:val="24"/>
          <w:szCs w:val="24"/>
        </w:rPr>
        <w:t>Vokasional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Demokratis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John Dewey, </w:t>
      </w:r>
      <w:proofErr w:type="spellStart"/>
      <w:r w:rsidRPr="00C14663">
        <w:rPr>
          <w:sz w:val="24"/>
          <w:szCs w:val="24"/>
        </w:rPr>
        <w:t>adaTeori</w:t>
      </w:r>
      <w:proofErr w:type="spellEnd"/>
      <w:r w:rsidRPr="00C14663">
        <w:rPr>
          <w:sz w:val="24"/>
          <w:szCs w:val="24"/>
        </w:rPr>
        <w:t xml:space="preserve"> Tri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pemikiran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awal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digunakan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kevokasionalan</w:t>
      </w:r>
      <w:proofErr w:type="spellEnd"/>
      <w:r w:rsidRPr="00C14663">
        <w:rPr>
          <w:sz w:val="24"/>
          <w:szCs w:val="24"/>
        </w:rPr>
        <w:t xml:space="preserve"> (</w:t>
      </w:r>
      <w:proofErr w:type="spellStart"/>
      <w:r w:rsidRPr="00C14663">
        <w:rPr>
          <w:sz w:val="24"/>
          <w:szCs w:val="24"/>
        </w:rPr>
        <w:t>Sudira</w:t>
      </w:r>
      <w:proofErr w:type="spellEnd"/>
      <w:r w:rsidRPr="00C14663">
        <w:rPr>
          <w:sz w:val="24"/>
          <w:szCs w:val="24"/>
        </w:rPr>
        <w:t xml:space="preserve">, 2011).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Tri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menyatakan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jika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mampu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berkarya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budaya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melayani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lastRenderedPageBreak/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simultan</w:t>
      </w:r>
      <w:proofErr w:type="spellEnd"/>
      <w:r w:rsidRPr="00C14663">
        <w:rPr>
          <w:sz w:val="24"/>
          <w:szCs w:val="24"/>
        </w:rPr>
        <w:t xml:space="preserve">. 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melakukan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pelatihan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budaya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berkarya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menerapkan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hasil-hasil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karya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inovatif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bentuk-bentuk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layanan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kemanusiaan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Karya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inovasi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digunakan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kesejahteraan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bersama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melayani</w:t>
      </w:r>
      <w:proofErr w:type="spellEnd"/>
      <w:r w:rsidRPr="00C14663">
        <w:rPr>
          <w:sz w:val="24"/>
          <w:szCs w:val="24"/>
        </w:rPr>
        <w:t xml:space="preserve">  orang</w:t>
      </w:r>
      <w:proofErr w:type="gramEnd"/>
      <w:r w:rsidRPr="00C14663">
        <w:rPr>
          <w:sz w:val="24"/>
          <w:szCs w:val="24"/>
        </w:rPr>
        <w:t xml:space="preserve"> lain.</w:t>
      </w:r>
    </w:p>
    <w:p w14:paraId="544DCC73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Pendekatan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diterapkan</w:t>
      </w:r>
      <w:proofErr w:type="spellEnd"/>
      <w:r w:rsidRPr="00C14663">
        <w:rPr>
          <w:sz w:val="24"/>
          <w:szCs w:val="24"/>
        </w:rPr>
        <w:t xml:space="preserve"> di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performa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 xml:space="preserve">individual ability to perform </w:t>
      </w:r>
      <w:proofErr w:type="spellStart"/>
      <w:r w:rsidRPr="00C14663">
        <w:rPr>
          <w:sz w:val="24"/>
          <w:szCs w:val="24"/>
        </w:rPr>
        <w:t>mencakup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penguasaan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keterampilan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sikap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terpadu</w:t>
      </w:r>
      <w:proofErr w:type="spellEnd"/>
      <w:r w:rsidRPr="00C14663">
        <w:rPr>
          <w:i/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Pendekatan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harus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menganut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tuntas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mastery learning</w:t>
      </w:r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menguasai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sikap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attitude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pengetahuan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knowledge</w:t>
      </w:r>
      <w:r w:rsidRPr="00C14663">
        <w:rPr>
          <w:sz w:val="24"/>
          <w:szCs w:val="24"/>
        </w:rPr>
        <w:t xml:space="preserve">) dan </w:t>
      </w:r>
      <w:proofErr w:type="spellStart"/>
      <w:r w:rsidRPr="00C14663">
        <w:rPr>
          <w:sz w:val="24"/>
          <w:szCs w:val="24"/>
        </w:rPr>
        <w:t>keterampilan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skills</w:t>
      </w:r>
      <w:r w:rsidRPr="00C14663">
        <w:rPr>
          <w:sz w:val="24"/>
          <w:szCs w:val="24"/>
        </w:rPr>
        <w:t xml:space="preserve">) agar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profesinya</w:t>
      </w:r>
      <w:proofErr w:type="spellEnd"/>
      <w:r w:rsidRPr="00C14663">
        <w:rPr>
          <w:sz w:val="24"/>
          <w:szCs w:val="24"/>
        </w:rPr>
        <w:t xml:space="preserve">. Agar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tuntas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prinsip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berikut</w:t>
      </w:r>
      <w:proofErr w:type="spellEnd"/>
      <w:r w:rsidRPr="00C14663">
        <w:rPr>
          <w:sz w:val="24"/>
          <w:szCs w:val="24"/>
        </w:rPr>
        <w:t>.</w:t>
      </w:r>
    </w:p>
    <w:p w14:paraId="47A92CAC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i/>
          <w:sz w:val="24"/>
          <w:szCs w:val="24"/>
        </w:rPr>
        <w:t xml:space="preserve">Learning   by   doing </w:t>
      </w:r>
      <w:proofErr w:type="gramStart"/>
      <w:r w:rsidRPr="00C14663">
        <w:rPr>
          <w:i/>
          <w:sz w:val="24"/>
          <w:szCs w:val="24"/>
        </w:rPr>
        <w:t xml:space="preserve">   </w:t>
      </w:r>
      <w:r w:rsidRPr="00C14663">
        <w:rPr>
          <w:sz w:val="24"/>
          <w:szCs w:val="24"/>
        </w:rPr>
        <w:t>(</w:t>
      </w:r>
      <w:proofErr w:type="spellStart"/>
      <w:proofErr w:type="gramEnd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melalui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aktivitas</w:t>
      </w:r>
      <w:proofErr w:type="spellEnd"/>
      <w:r w:rsidRPr="00C14663">
        <w:rPr>
          <w:sz w:val="24"/>
          <w:szCs w:val="24"/>
        </w:rPr>
        <w:t>/</w:t>
      </w:r>
      <w:proofErr w:type="spellStart"/>
      <w:r w:rsidRPr="00C14663">
        <w:rPr>
          <w:sz w:val="24"/>
          <w:szCs w:val="24"/>
        </w:rPr>
        <w:t>kegiatan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nyata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otentik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kontekstual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memberikan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bermakna</w:t>
      </w:r>
      <w:proofErr w:type="spellEnd"/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produksi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pemecahan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inkuiri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diskoveri</w:t>
      </w:r>
      <w:proofErr w:type="spellEnd"/>
      <w:r w:rsidRPr="00C14663">
        <w:rPr>
          <w:sz w:val="24"/>
          <w:szCs w:val="24"/>
        </w:rPr>
        <w:t>;</w:t>
      </w:r>
    </w:p>
    <w:p w14:paraId="4023949B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i/>
          <w:sz w:val="24"/>
          <w:szCs w:val="24"/>
        </w:rPr>
        <w:t xml:space="preserve">Individualized learning </w:t>
      </w:r>
      <w:proofErr w:type="spellStart"/>
      <w:r w:rsidRPr="00C14663">
        <w:rPr>
          <w:sz w:val="24"/>
          <w:szCs w:val="24"/>
        </w:rPr>
        <w:t>yakni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memperhatikan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keunikan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individu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proofErr w:type="gramStart"/>
      <w:r w:rsidRPr="00C14663">
        <w:rPr>
          <w:sz w:val="24"/>
          <w:szCs w:val="24"/>
        </w:rPr>
        <w:t>dilaksanakan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dengan</w:t>
      </w:r>
      <w:proofErr w:type="spellEnd"/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sistem</w:t>
      </w:r>
      <w:proofErr w:type="spellEnd"/>
      <w:r w:rsidRPr="00C14663">
        <w:rPr>
          <w:sz w:val="24"/>
          <w:szCs w:val="24"/>
        </w:rPr>
        <w:t xml:space="preserve"> modular.</w:t>
      </w:r>
    </w:p>
    <w:p w14:paraId="3008DB25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i/>
          <w:sz w:val="24"/>
          <w:szCs w:val="24"/>
        </w:rPr>
        <w:t xml:space="preserve">Team work learning </w:t>
      </w:r>
      <w:proofErr w:type="spellStart"/>
      <w:r w:rsidRPr="00C14663">
        <w:rPr>
          <w:sz w:val="24"/>
          <w:szCs w:val="24"/>
        </w:rPr>
        <w:t>adalah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penguatan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kompetensi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bertanggung-jawab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tugas-tugas</w:t>
      </w:r>
      <w:proofErr w:type="spellEnd"/>
      <w:r w:rsidRPr="00C14663">
        <w:rPr>
          <w:sz w:val="24"/>
          <w:szCs w:val="24"/>
        </w:rPr>
        <w:t xml:space="preserve"> dan  </w:t>
      </w:r>
      <w:proofErr w:type="spellStart"/>
      <w:r w:rsidRPr="00C14663">
        <w:rPr>
          <w:sz w:val="24"/>
          <w:szCs w:val="24"/>
        </w:rPr>
        <w:t>memahami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posisi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fungsinya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tim.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cukup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menguasai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individu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tetapi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perlu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kelompok</w:t>
      </w:r>
      <w:proofErr w:type="spellEnd"/>
      <w:r w:rsidRPr="00C14663">
        <w:rPr>
          <w:sz w:val="24"/>
          <w:szCs w:val="24"/>
        </w:rPr>
        <w:t>.</w:t>
      </w:r>
    </w:p>
    <w:p w14:paraId="5ECBF64D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sangat </w:t>
      </w:r>
      <w:proofErr w:type="spellStart"/>
      <w:r w:rsidRPr="00C14663">
        <w:rPr>
          <w:sz w:val="24"/>
          <w:szCs w:val="24"/>
        </w:rPr>
        <w:t>penting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fungsi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posisinya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memenuhi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tujuan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kebijakan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ketenagakerjaan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Kebijakan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ketenagakerjaan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suatu</w:t>
      </w:r>
      <w:proofErr w:type="spellEnd"/>
      <w:r w:rsidRPr="00C14663">
        <w:rPr>
          <w:sz w:val="24"/>
          <w:szCs w:val="24"/>
        </w:rPr>
        <w:t xml:space="preserve"> negara </w:t>
      </w:r>
      <w:proofErr w:type="spellStart"/>
      <w:r w:rsidRPr="00C14663">
        <w:rPr>
          <w:sz w:val="24"/>
          <w:szCs w:val="24"/>
        </w:rPr>
        <w:t>diharapkan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mencakup</w:t>
      </w:r>
      <w:proofErr w:type="spellEnd"/>
      <w:r w:rsidRPr="00C14663">
        <w:rPr>
          <w:sz w:val="24"/>
          <w:szCs w:val="24"/>
        </w:rPr>
        <w:t xml:space="preserve"> lima </w:t>
      </w:r>
      <w:proofErr w:type="spellStart"/>
      <w:r w:rsidRPr="00C14663">
        <w:rPr>
          <w:sz w:val="24"/>
          <w:szCs w:val="24"/>
        </w:rPr>
        <w:t>hal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pokok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yaitu</w:t>
      </w:r>
      <w:proofErr w:type="spellEnd"/>
      <w:r w:rsidRPr="00C14663">
        <w:rPr>
          <w:sz w:val="24"/>
          <w:szCs w:val="24"/>
        </w:rPr>
        <w:t xml:space="preserve">: (1)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peluang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semua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angkatan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membutuhkan</w:t>
      </w:r>
      <w:proofErr w:type="spellEnd"/>
      <w:r w:rsidRPr="00C14663">
        <w:rPr>
          <w:sz w:val="24"/>
          <w:szCs w:val="24"/>
        </w:rPr>
        <w:t xml:space="preserve">; (2)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tersedia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seimbang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lastRenderedPageBreak/>
        <w:t>merata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daerah</w:t>
      </w:r>
      <w:proofErr w:type="spellEnd"/>
      <w:r w:rsidRPr="00C14663">
        <w:rPr>
          <w:sz w:val="24"/>
          <w:szCs w:val="24"/>
        </w:rPr>
        <w:t xml:space="preserve"> dan  wilayah; (3) </w:t>
      </w:r>
      <w:proofErr w:type="spellStart"/>
      <w:r w:rsidRPr="00C14663">
        <w:rPr>
          <w:sz w:val="24"/>
          <w:szCs w:val="24"/>
        </w:rPr>
        <w:t>memberi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penghasilan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mencukupi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kelayakan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hidup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bermasyarakat</w:t>
      </w:r>
      <w:proofErr w:type="spellEnd"/>
      <w:r w:rsidRPr="00C14663">
        <w:rPr>
          <w:sz w:val="24"/>
          <w:szCs w:val="24"/>
        </w:rPr>
        <w:t xml:space="preserve">; (4)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dan  </w:t>
      </w:r>
      <w:proofErr w:type="spellStart"/>
      <w:r w:rsidRPr="00C14663">
        <w:rPr>
          <w:sz w:val="24"/>
          <w:szCs w:val="24"/>
        </w:rPr>
        <w:t>pelatihan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mampu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semua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potensi</w:t>
      </w:r>
      <w:proofErr w:type="spellEnd"/>
      <w:r w:rsidRPr="00C14663">
        <w:rPr>
          <w:sz w:val="24"/>
          <w:szCs w:val="24"/>
        </w:rPr>
        <w:t xml:space="preserve"> dan masa </w:t>
      </w:r>
      <w:proofErr w:type="spellStart"/>
      <w:r w:rsidRPr="00C14663">
        <w:rPr>
          <w:sz w:val="24"/>
          <w:szCs w:val="24"/>
        </w:rPr>
        <w:t>depan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setiap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individu</w:t>
      </w:r>
      <w:proofErr w:type="spellEnd"/>
      <w:r w:rsidRPr="00C14663">
        <w:rPr>
          <w:sz w:val="24"/>
          <w:szCs w:val="24"/>
        </w:rPr>
        <w:t xml:space="preserve">; (5) </w:t>
      </w:r>
      <w:r w:rsidRPr="00C14663">
        <w:rPr>
          <w:i/>
          <w:sz w:val="24"/>
          <w:szCs w:val="24"/>
        </w:rPr>
        <w:t xml:space="preserve">matching man and jobs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kerugian-kerugian</w:t>
      </w:r>
      <w:proofErr w:type="spellEnd"/>
      <w:r w:rsidRPr="00C14663">
        <w:rPr>
          <w:sz w:val="24"/>
          <w:szCs w:val="24"/>
        </w:rPr>
        <w:t xml:space="preserve"> minimum, </w:t>
      </w:r>
      <w:proofErr w:type="spellStart"/>
      <w:r w:rsidRPr="00C14663">
        <w:rPr>
          <w:sz w:val="24"/>
          <w:szCs w:val="24"/>
        </w:rPr>
        <w:t>pendapatan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tinggi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produktif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Kebijakan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ketenagakerjaan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boleh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memihak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hanya</w:t>
      </w:r>
      <w:proofErr w:type="spellEnd"/>
      <w:r w:rsidRPr="00C14663">
        <w:rPr>
          <w:sz w:val="24"/>
          <w:szCs w:val="24"/>
        </w:rPr>
        <w:t xml:space="preserve"> pada </w:t>
      </w:r>
      <w:proofErr w:type="spellStart"/>
      <w:r w:rsidRPr="00C14663">
        <w:rPr>
          <w:sz w:val="24"/>
          <w:szCs w:val="24"/>
        </w:rPr>
        <w:t>sekelompok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atau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sebagian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masyarakatnya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Jumlah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jenis</w:t>
      </w:r>
      <w:proofErr w:type="spellEnd"/>
      <w:r w:rsidRPr="00C14663">
        <w:rPr>
          <w:sz w:val="24"/>
          <w:szCs w:val="24"/>
        </w:rPr>
        <w:t xml:space="preserve">- </w:t>
      </w:r>
      <w:proofErr w:type="spellStart"/>
      <w:r w:rsidRPr="00C14663">
        <w:rPr>
          <w:sz w:val="24"/>
          <w:szCs w:val="24"/>
        </w:rPr>
        <w:t>jenis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lapangan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tersedia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tersebar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merata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seimbang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layak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kehidupan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seluruh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. Pendidikan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efisien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jika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lapangan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pekerjaan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tidak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tersedia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merata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seimbang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lulusannya</w:t>
      </w:r>
      <w:proofErr w:type="spellEnd"/>
      <w:r w:rsidRPr="00C14663">
        <w:rPr>
          <w:sz w:val="24"/>
          <w:szCs w:val="24"/>
        </w:rPr>
        <w:t>.</w:t>
      </w:r>
    </w:p>
    <w:p w14:paraId="51B4DC56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proofErr w:type="gramStart"/>
      <w:r w:rsidRPr="00C14663">
        <w:rPr>
          <w:sz w:val="24"/>
          <w:szCs w:val="24"/>
        </w:rPr>
        <w:t>KTSP  SMK</w:t>
      </w:r>
      <w:proofErr w:type="gramEnd"/>
      <w:r w:rsidRPr="00C14663">
        <w:rPr>
          <w:sz w:val="24"/>
          <w:szCs w:val="24"/>
        </w:rPr>
        <w:t xml:space="preserve">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atas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Efisiensi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Sosial</w:t>
      </w:r>
      <w:proofErr w:type="spellEnd"/>
      <w:r w:rsidRPr="00C14663">
        <w:rPr>
          <w:sz w:val="24"/>
          <w:szCs w:val="24"/>
        </w:rPr>
        <w:t xml:space="preserve">  dan Pendidikan </w:t>
      </w:r>
      <w:proofErr w:type="spellStart"/>
      <w:r w:rsidRPr="00C14663">
        <w:rPr>
          <w:sz w:val="24"/>
          <w:szCs w:val="24"/>
        </w:rPr>
        <w:t>Demokratis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berdasarkan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standard- based education</w:t>
      </w:r>
      <w:r w:rsidRPr="00C14663">
        <w:rPr>
          <w:sz w:val="24"/>
          <w:szCs w:val="24"/>
        </w:rPr>
        <w:t xml:space="preserve">), dan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(</w:t>
      </w:r>
      <w:r w:rsidRPr="00C14663">
        <w:rPr>
          <w:i/>
          <w:sz w:val="24"/>
          <w:szCs w:val="24"/>
        </w:rPr>
        <w:t>competency-based curriculum</w:t>
      </w:r>
      <w:r w:rsidRPr="00C14663">
        <w:rPr>
          <w:sz w:val="24"/>
          <w:szCs w:val="24"/>
        </w:rPr>
        <w:t xml:space="preserve">),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produksi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pemecahan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masalah</w:t>
      </w:r>
      <w:proofErr w:type="spellEnd"/>
      <w:r w:rsidRPr="00C14663">
        <w:rPr>
          <w:sz w:val="24"/>
          <w:szCs w:val="24"/>
        </w:rPr>
        <w:t xml:space="preserve">. Pendidikan </w:t>
      </w:r>
      <w:proofErr w:type="spellStart"/>
      <w:r w:rsidRPr="00C14663">
        <w:rPr>
          <w:sz w:val="24"/>
          <w:szCs w:val="24"/>
        </w:rPr>
        <w:t>berdasarkan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menetapkan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adanya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nasional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gramStart"/>
      <w:r w:rsidRPr="00C14663">
        <w:rPr>
          <w:sz w:val="24"/>
          <w:szCs w:val="24"/>
        </w:rPr>
        <w:t xml:space="preserve">minimal  </w:t>
      </w:r>
      <w:proofErr w:type="spellStart"/>
      <w:r w:rsidRPr="00C14663">
        <w:rPr>
          <w:sz w:val="24"/>
          <w:szCs w:val="24"/>
        </w:rPr>
        <w:t>warga</w:t>
      </w:r>
      <w:proofErr w:type="spellEnd"/>
      <w:proofErr w:type="gramEnd"/>
      <w:r w:rsidRPr="00C14663">
        <w:rPr>
          <w:sz w:val="24"/>
          <w:szCs w:val="24"/>
        </w:rPr>
        <w:t xml:space="preserve">  negara  yang </w:t>
      </w:r>
      <w:proofErr w:type="spellStart"/>
      <w:r w:rsidRPr="00C14663">
        <w:rPr>
          <w:sz w:val="24"/>
          <w:szCs w:val="24"/>
        </w:rPr>
        <w:t>dirinci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lulusan</w:t>
      </w:r>
      <w:proofErr w:type="spellEnd"/>
      <w:r w:rsidRPr="00C14663">
        <w:rPr>
          <w:sz w:val="24"/>
          <w:szCs w:val="24"/>
        </w:rPr>
        <w:t xml:space="preserve">, 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isi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proses,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tenaga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kependidikan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sarana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prasarana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pengelolaan</w:t>
      </w:r>
      <w:proofErr w:type="spellEnd"/>
      <w:r w:rsidRPr="00C14663">
        <w:rPr>
          <w:sz w:val="24"/>
          <w:szCs w:val="24"/>
        </w:rPr>
        <w:t xml:space="preserve">, 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pembiayaan</w:t>
      </w:r>
      <w:proofErr w:type="spellEnd"/>
      <w:r w:rsidRPr="00C14663">
        <w:rPr>
          <w:sz w:val="24"/>
          <w:szCs w:val="24"/>
        </w:rPr>
        <w:t xml:space="preserve">,  dan </w:t>
      </w:r>
      <w:proofErr w:type="spellStart"/>
      <w:r w:rsidRPr="00C14663">
        <w:rPr>
          <w:sz w:val="24"/>
          <w:szCs w:val="24"/>
        </w:rPr>
        <w:t>standar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penilaian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berbasis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dirancang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memberikan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seluas-</w:t>
      </w:r>
      <w:proofErr w:type="gramStart"/>
      <w:r w:rsidRPr="00C14663">
        <w:rPr>
          <w:sz w:val="24"/>
          <w:szCs w:val="24"/>
        </w:rPr>
        <w:t>luasnya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bagi</w:t>
      </w:r>
      <w:proofErr w:type="spellEnd"/>
      <w:proofErr w:type="gram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bersikap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berpengetahuan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berketerampilan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bertindak</w:t>
      </w:r>
      <w:proofErr w:type="spellEnd"/>
      <w:r w:rsidRPr="00C14663">
        <w:rPr>
          <w:sz w:val="24"/>
          <w:szCs w:val="24"/>
        </w:rPr>
        <w:t>.</w:t>
      </w:r>
    </w:p>
    <w:p w14:paraId="2275AC75" w14:textId="77777777" w:rsidR="00923CEB" w:rsidRPr="00C14663" w:rsidRDefault="00923CEB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  <w:r w:rsidRPr="00C14663">
        <w:rPr>
          <w:sz w:val="24"/>
          <w:szCs w:val="24"/>
        </w:rPr>
        <w:t xml:space="preserve">KTSP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menganut</w:t>
      </w:r>
      <w:proofErr w:type="spellEnd"/>
      <w:r w:rsidRPr="00C14663">
        <w:rPr>
          <w:sz w:val="24"/>
          <w:szCs w:val="24"/>
        </w:rPr>
        <w:t xml:space="preserve">:  (1) 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 yang  </w:t>
      </w:r>
      <w:proofErr w:type="spellStart"/>
      <w:r w:rsidRPr="00C14663">
        <w:rPr>
          <w:sz w:val="24"/>
          <w:szCs w:val="24"/>
        </w:rPr>
        <w:t>dilakukan</w:t>
      </w:r>
      <w:proofErr w:type="spellEnd"/>
      <w:r w:rsidRPr="00C14663">
        <w:rPr>
          <w:sz w:val="24"/>
          <w:szCs w:val="24"/>
        </w:rPr>
        <w:t xml:space="preserve"> guru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bentuk</w:t>
      </w:r>
      <w:proofErr w:type="spellEnd"/>
      <w:r w:rsidRPr="00C14663">
        <w:rPr>
          <w:sz w:val="24"/>
          <w:szCs w:val="24"/>
        </w:rPr>
        <w:t xml:space="preserve"> proses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mengajar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dikembangkan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berupa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kegiatan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kelas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pembuktian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teori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laboratorium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r w:rsidRPr="00C14663">
        <w:rPr>
          <w:i/>
          <w:sz w:val="24"/>
          <w:szCs w:val="24"/>
        </w:rPr>
        <w:t xml:space="preserve">skill </w:t>
      </w:r>
      <w:r w:rsidRPr="00C14663">
        <w:rPr>
          <w:sz w:val="24"/>
          <w:szCs w:val="24"/>
        </w:rPr>
        <w:t xml:space="preserve">di </w:t>
      </w:r>
      <w:proofErr w:type="spellStart"/>
      <w:r w:rsidRPr="00C14663">
        <w:rPr>
          <w:sz w:val="24"/>
          <w:szCs w:val="24"/>
        </w:rPr>
        <w:t>bengkel</w:t>
      </w:r>
      <w:proofErr w:type="spellEnd"/>
      <w:r w:rsidRPr="00C14663">
        <w:rPr>
          <w:sz w:val="24"/>
          <w:szCs w:val="24"/>
        </w:rPr>
        <w:t>/studio/workshop/</w:t>
      </w:r>
      <w:proofErr w:type="spellStart"/>
      <w:r w:rsidRPr="00C14663">
        <w:rPr>
          <w:sz w:val="24"/>
          <w:szCs w:val="24"/>
        </w:rPr>
        <w:t>kebun</w:t>
      </w:r>
      <w:proofErr w:type="spellEnd"/>
      <w:r w:rsidRPr="00C14663">
        <w:rPr>
          <w:sz w:val="24"/>
          <w:szCs w:val="24"/>
        </w:rPr>
        <w:t xml:space="preserve">    dan    </w:t>
      </w:r>
      <w:proofErr w:type="spellStart"/>
      <w:r w:rsidRPr="00C14663">
        <w:rPr>
          <w:sz w:val="24"/>
          <w:szCs w:val="24"/>
        </w:rPr>
        <w:t>sebagainya</w:t>
      </w:r>
      <w:proofErr w:type="spellEnd"/>
      <w:r w:rsidRPr="00C14663">
        <w:rPr>
          <w:sz w:val="24"/>
          <w:szCs w:val="24"/>
        </w:rPr>
        <w:t xml:space="preserve">,   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ketrampilan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tempat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(PKL, </w:t>
      </w:r>
      <w:r w:rsidRPr="00C14663">
        <w:rPr>
          <w:i/>
          <w:sz w:val="24"/>
          <w:szCs w:val="24"/>
        </w:rPr>
        <w:t xml:space="preserve">teaching factory, business </w:t>
      </w:r>
      <w:proofErr w:type="spellStart"/>
      <w:r w:rsidRPr="00C14663">
        <w:rPr>
          <w:i/>
          <w:sz w:val="24"/>
          <w:szCs w:val="24"/>
        </w:rPr>
        <w:t>centre</w:t>
      </w:r>
      <w:proofErr w:type="spellEnd"/>
      <w:r w:rsidRPr="00C14663">
        <w:rPr>
          <w:sz w:val="24"/>
          <w:szCs w:val="24"/>
        </w:rPr>
        <w:t xml:space="preserve">); dan (2)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langsung</w:t>
      </w:r>
      <w:proofErr w:type="spellEnd"/>
      <w:r w:rsidRPr="00C14663">
        <w:rPr>
          <w:sz w:val="24"/>
          <w:szCs w:val="24"/>
        </w:rPr>
        <w:t xml:space="preserve"> di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membangun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kebiasan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Demikian</w:t>
      </w:r>
      <w:proofErr w:type="spellEnd"/>
      <w:r w:rsidRPr="00C14663">
        <w:rPr>
          <w:sz w:val="24"/>
          <w:szCs w:val="24"/>
        </w:rPr>
        <w:t xml:space="preserve"> juga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langsung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masyarakat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latar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belakang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karakteristik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lastRenderedPageBreak/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keahlian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kemampuan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awal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Pengalaman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langsung</w:t>
      </w:r>
      <w:proofErr w:type="spellEnd"/>
      <w:r w:rsidRPr="00C14663">
        <w:rPr>
          <w:sz w:val="24"/>
          <w:szCs w:val="24"/>
        </w:rPr>
        <w:t xml:space="preserve"> individual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dirinya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sedangkan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belajar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seluruh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peserta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didik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hasil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>.</w:t>
      </w:r>
    </w:p>
    <w:p w14:paraId="34166C71" w14:textId="77777777" w:rsidR="00A22467" w:rsidRPr="00C14663" w:rsidRDefault="00A22467" w:rsidP="00C14663">
      <w:pPr>
        <w:spacing w:line="360" w:lineRule="auto"/>
        <w:ind w:left="567" w:firstLine="709"/>
        <w:contextualSpacing/>
        <w:jc w:val="both"/>
        <w:rPr>
          <w:sz w:val="24"/>
          <w:szCs w:val="24"/>
        </w:rPr>
      </w:pPr>
    </w:p>
    <w:p w14:paraId="5B4B0A22" w14:textId="77777777" w:rsidR="00923CEB" w:rsidRPr="00C14663" w:rsidRDefault="00923CEB" w:rsidP="00715902">
      <w:pPr>
        <w:pStyle w:val="ListParagraph"/>
        <w:numPr>
          <w:ilvl w:val="0"/>
          <w:numId w:val="2"/>
        </w:numPr>
        <w:spacing w:line="360" w:lineRule="auto"/>
        <w:ind w:left="567" w:hanging="567"/>
        <w:contextualSpacing/>
        <w:rPr>
          <w:b/>
          <w:bCs/>
          <w:sz w:val="24"/>
          <w:szCs w:val="24"/>
        </w:rPr>
      </w:pPr>
      <w:proofErr w:type="spellStart"/>
      <w:r w:rsidRPr="00C14663">
        <w:rPr>
          <w:b/>
          <w:bCs/>
          <w:sz w:val="24"/>
          <w:szCs w:val="24"/>
        </w:rPr>
        <w:t>Tujuan</w:t>
      </w:r>
      <w:proofErr w:type="spellEnd"/>
      <w:r w:rsidRPr="00C14663">
        <w:rPr>
          <w:b/>
          <w:bCs/>
          <w:sz w:val="24"/>
          <w:szCs w:val="24"/>
        </w:rPr>
        <w:t xml:space="preserve"> </w:t>
      </w:r>
      <w:proofErr w:type="spellStart"/>
      <w:r w:rsidRPr="00C14663">
        <w:rPr>
          <w:b/>
          <w:bCs/>
          <w:sz w:val="24"/>
          <w:szCs w:val="24"/>
        </w:rPr>
        <w:t>Penyusunan</w:t>
      </w:r>
      <w:proofErr w:type="spellEnd"/>
      <w:r w:rsidRPr="00C14663">
        <w:rPr>
          <w:b/>
          <w:bCs/>
          <w:sz w:val="24"/>
          <w:szCs w:val="24"/>
        </w:rPr>
        <w:t xml:space="preserve"> KTSP SMK Negeri 1 </w:t>
      </w:r>
      <w:proofErr w:type="spellStart"/>
      <w:r w:rsidRPr="00C14663">
        <w:rPr>
          <w:b/>
          <w:bCs/>
          <w:sz w:val="24"/>
          <w:szCs w:val="24"/>
        </w:rPr>
        <w:t>Kragilan</w:t>
      </w:r>
      <w:proofErr w:type="spellEnd"/>
    </w:p>
    <w:p w14:paraId="27B4AC3D" w14:textId="77777777" w:rsidR="00923CEB" w:rsidRPr="00C14663" w:rsidRDefault="00923CEB" w:rsidP="00C14663">
      <w:pPr>
        <w:spacing w:line="360" w:lineRule="auto"/>
        <w:ind w:left="567" w:firstLine="851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Pedoman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Penyusunan</w:t>
      </w:r>
      <w:proofErr w:type="spellEnd"/>
      <w:r w:rsidRPr="00C14663">
        <w:rPr>
          <w:sz w:val="24"/>
          <w:szCs w:val="24"/>
        </w:rPr>
        <w:t xml:space="preserve">     KTSP 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disusun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maksud</w:t>
      </w:r>
      <w:proofErr w:type="spellEnd"/>
      <w:r w:rsidRPr="00C14663">
        <w:rPr>
          <w:sz w:val="24"/>
          <w:szCs w:val="24"/>
        </w:rPr>
        <w:t xml:space="preserve">  agar</w:t>
      </w:r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panduan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bagi</w:t>
      </w:r>
      <w:proofErr w:type="spell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menyusun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lebih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terstruktur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efektif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efisien</w:t>
      </w:r>
      <w:proofErr w:type="spellEnd"/>
      <w:r w:rsidRPr="00C14663">
        <w:rPr>
          <w:sz w:val="24"/>
          <w:szCs w:val="24"/>
        </w:rPr>
        <w:t xml:space="preserve">. </w:t>
      </w:r>
      <w:proofErr w:type="spellStart"/>
      <w:r w:rsidRPr="00C14663">
        <w:rPr>
          <w:sz w:val="24"/>
          <w:szCs w:val="24"/>
        </w:rPr>
        <w:t>Tujuan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penyusunan</w:t>
      </w:r>
      <w:proofErr w:type="spellEnd"/>
      <w:r w:rsidRPr="00C14663">
        <w:rPr>
          <w:sz w:val="24"/>
          <w:szCs w:val="24"/>
        </w:rPr>
        <w:t xml:space="preserve"> KTSP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antara</w:t>
      </w:r>
      <w:proofErr w:type="spellEnd"/>
      <w:r w:rsidRPr="00C14663">
        <w:rPr>
          <w:sz w:val="24"/>
          <w:szCs w:val="24"/>
        </w:rPr>
        <w:t xml:space="preserve"> lain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berikut</w:t>
      </w:r>
      <w:proofErr w:type="spellEnd"/>
      <w:r w:rsidRPr="00C14663">
        <w:rPr>
          <w:sz w:val="24"/>
          <w:szCs w:val="24"/>
        </w:rPr>
        <w:t>.</w:t>
      </w:r>
    </w:p>
    <w:p w14:paraId="5940623F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Merevitalisasi</w:t>
      </w:r>
      <w:proofErr w:type="spellEnd"/>
      <w:r w:rsidRPr="00C14663">
        <w:rPr>
          <w:sz w:val="24"/>
          <w:szCs w:val="24"/>
        </w:rPr>
        <w:t xml:space="preserve">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lembaga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penyiapan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tenaga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tingkat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menengah</w:t>
      </w:r>
      <w:proofErr w:type="spellEnd"/>
      <w:r w:rsidRPr="00C14663">
        <w:rPr>
          <w:sz w:val="24"/>
          <w:szCs w:val="24"/>
        </w:rPr>
        <w:t>;</w:t>
      </w:r>
    </w:p>
    <w:p w14:paraId="1605ECAC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Meningkatkan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komitmen</w:t>
      </w:r>
      <w:proofErr w:type="spellEnd"/>
      <w:r w:rsidRPr="00C14663">
        <w:rPr>
          <w:sz w:val="24"/>
          <w:szCs w:val="24"/>
        </w:rPr>
        <w:t xml:space="preserve">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, guru, </w:t>
      </w:r>
      <w:proofErr w:type="spellStart"/>
      <w:r w:rsidRPr="00C14663">
        <w:rPr>
          <w:sz w:val="24"/>
          <w:szCs w:val="24"/>
        </w:rPr>
        <w:t>komite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, dunia </w:t>
      </w:r>
      <w:proofErr w:type="spellStart"/>
      <w:r w:rsidRPr="00C14663">
        <w:rPr>
          <w:sz w:val="24"/>
          <w:szCs w:val="24"/>
        </w:rPr>
        <w:t>kerja</w:t>
      </w:r>
      <w:proofErr w:type="spellEnd"/>
      <w:r w:rsidRPr="00C14663">
        <w:rPr>
          <w:sz w:val="24"/>
          <w:szCs w:val="24"/>
        </w:rPr>
        <w:t xml:space="preserve">, dan </w:t>
      </w:r>
      <w:proofErr w:type="spellStart"/>
      <w:r w:rsidRPr="00C14663">
        <w:rPr>
          <w:sz w:val="24"/>
          <w:szCs w:val="24"/>
        </w:rPr>
        <w:t>dinas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provinsi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peningkatan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kualitas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layanan</w:t>
      </w:r>
      <w:proofErr w:type="spellEnd"/>
      <w:r w:rsidRPr="00C14663">
        <w:rPr>
          <w:sz w:val="24"/>
          <w:szCs w:val="24"/>
        </w:rPr>
        <w:t xml:space="preserve">, </w:t>
      </w:r>
      <w:r w:rsidRPr="00C14663">
        <w:rPr>
          <w:i/>
          <w:sz w:val="24"/>
          <w:szCs w:val="24"/>
        </w:rPr>
        <w:t xml:space="preserve">output, </w:t>
      </w:r>
      <w:r w:rsidRPr="00C14663">
        <w:rPr>
          <w:sz w:val="24"/>
          <w:szCs w:val="24"/>
        </w:rPr>
        <w:t xml:space="preserve">dan </w:t>
      </w:r>
      <w:r w:rsidRPr="00C14663">
        <w:rPr>
          <w:i/>
          <w:sz w:val="24"/>
          <w:szCs w:val="24"/>
        </w:rPr>
        <w:t xml:space="preserve">outcome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 di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>;</w:t>
      </w:r>
    </w:p>
    <w:p w14:paraId="7C553788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i/>
          <w:sz w:val="24"/>
          <w:szCs w:val="24"/>
        </w:rPr>
      </w:pPr>
      <w:proofErr w:type="spellStart"/>
      <w:r w:rsidRPr="00C14663">
        <w:rPr>
          <w:sz w:val="24"/>
          <w:szCs w:val="24"/>
        </w:rPr>
        <w:t>Meningkatnya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kapasitas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kepala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ketua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keahlian</w:t>
      </w:r>
      <w:proofErr w:type="spellEnd"/>
      <w:r w:rsidRPr="00C14663">
        <w:rPr>
          <w:sz w:val="24"/>
          <w:szCs w:val="24"/>
        </w:rPr>
        <w:t xml:space="preserve"> dan para guru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mengembangkan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kebutuhaan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 xml:space="preserve"> dan </w:t>
      </w:r>
      <w:r w:rsidRPr="00C14663">
        <w:rPr>
          <w:i/>
          <w:sz w:val="24"/>
          <w:szCs w:val="24"/>
        </w:rPr>
        <w:t>stakeholder;</w:t>
      </w:r>
    </w:p>
    <w:p w14:paraId="6C404D52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Menyingkronkan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kompetensi-kompetensi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tertuang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dalam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silabus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menstrukturkannya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menjadi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di </w:t>
      </w:r>
      <w:proofErr w:type="spellStart"/>
      <w:r w:rsidRPr="00C14663">
        <w:rPr>
          <w:sz w:val="24"/>
          <w:szCs w:val="24"/>
        </w:rPr>
        <w:t>sekolah</w:t>
      </w:r>
      <w:proofErr w:type="spellEnd"/>
      <w:r w:rsidRPr="00C14663">
        <w:rPr>
          <w:sz w:val="24"/>
          <w:szCs w:val="24"/>
        </w:rPr>
        <w:t>;</w:t>
      </w:r>
    </w:p>
    <w:p w14:paraId="79E338CC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Dihasilkannya</w:t>
      </w:r>
      <w:proofErr w:type="spellEnd"/>
      <w:r w:rsidRPr="00C14663">
        <w:rPr>
          <w:sz w:val="24"/>
          <w:szCs w:val="24"/>
        </w:rPr>
        <w:t xml:space="preserve">    KTSP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</w:t>
      </w:r>
      <w:proofErr w:type="spellStart"/>
      <w:r w:rsidRPr="00C14663">
        <w:rPr>
          <w:sz w:val="24"/>
          <w:szCs w:val="24"/>
        </w:rPr>
        <w:t>implementatif</w:t>
      </w:r>
      <w:proofErr w:type="spellEnd"/>
      <w:r w:rsidRPr="00C14663">
        <w:rPr>
          <w:sz w:val="24"/>
          <w:szCs w:val="24"/>
        </w:rPr>
        <w:t xml:space="preserve">    di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yang </w:t>
      </w:r>
      <w:proofErr w:type="spellStart"/>
      <w:r w:rsidRPr="00C14663">
        <w:rPr>
          <w:sz w:val="24"/>
          <w:szCs w:val="24"/>
        </w:rPr>
        <w:t>terdokumentasi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baik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berisi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antara</w:t>
      </w:r>
      <w:proofErr w:type="spellEnd"/>
      <w:r w:rsidRPr="00C14663">
        <w:rPr>
          <w:sz w:val="24"/>
          <w:szCs w:val="24"/>
        </w:rPr>
        <w:t xml:space="preserve"> lain </w:t>
      </w:r>
      <w:proofErr w:type="spellStart"/>
      <w:r w:rsidRPr="00C14663">
        <w:rPr>
          <w:sz w:val="24"/>
          <w:szCs w:val="24"/>
        </w:rPr>
        <w:t>visi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misi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tujuan</w:t>
      </w:r>
      <w:proofErr w:type="spellEnd"/>
      <w:r w:rsidRPr="00C14663">
        <w:rPr>
          <w:sz w:val="24"/>
          <w:szCs w:val="24"/>
        </w:rPr>
        <w:t xml:space="preserve">, strategi </w:t>
      </w:r>
      <w:proofErr w:type="spellStart"/>
      <w:r w:rsidRPr="00C14663">
        <w:rPr>
          <w:sz w:val="24"/>
          <w:szCs w:val="24"/>
        </w:rPr>
        <w:t>pencapaian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visi-misi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profil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lulusan</w:t>
      </w:r>
      <w:proofErr w:type="spellEnd"/>
      <w:r w:rsidRPr="00C14663">
        <w:rPr>
          <w:sz w:val="24"/>
          <w:szCs w:val="24"/>
        </w:rPr>
        <w:t xml:space="preserve">, SKL, </w:t>
      </w:r>
      <w:proofErr w:type="spellStart"/>
      <w:r w:rsidRPr="00C14663">
        <w:rPr>
          <w:sz w:val="24"/>
          <w:szCs w:val="24"/>
        </w:rPr>
        <w:t>struktur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kurikulum</w:t>
      </w:r>
      <w:proofErr w:type="spellEnd"/>
      <w:r w:rsidRPr="00C14663">
        <w:rPr>
          <w:sz w:val="24"/>
          <w:szCs w:val="24"/>
        </w:rPr>
        <w:t xml:space="preserve">, </w:t>
      </w:r>
      <w:proofErr w:type="spellStart"/>
      <w:r w:rsidRPr="00C14663">
        <w:rPr>
          <w:sz w:val="24"/>
          <w:szCs w:val="24"/>
        </w:rPr>
        <w:t>silabus</w:t>
      </w:r>
      <w:proofErr w:type="spellEnd"/>
      <w:r w:rsidRPr="00C14663">
        <w:rPr>
          <w:sz w:val="24"/>
          <w:szCs w:val="24"/>
        </w:rPr>
        <w:t>, dan RPP.</w:t>
      </w:r>
    </w:p>
    <w:p w14:paraId="1D06ED9C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sz w:val="24"/>
          <w:szCs w:val="24"/>
        </w:rPr>
      </w:pPr>
      <w:proofErr w:type="spellStart"/>
      <w:proofErr w:type="gramStart"/>
      <w:r w:rsidRPr="00C14663">
        <w:rPr>
          <w:sz w:val="24"/>
          <w:szCs w:val="24"/>
        </w:rPr>
        <w:t>Digunakannya</w:t>
      </w:r>
      <w:proofErr w:type="spellEnd"/>
      <w:r w:rsidRPr="00C14663">
        <w:rPr>
          <w:sz w:val="24"/>
          <w:szCs w:val="24"/>
        </w:rPr>
        <w:t xml:space="preserve">  KTSP</w:t>
      </w:r>
      <w:proofErr w:type="gramEnd"/>
      <w:r w:rsidRPr="00C14663">
        <w:rPr>
          <w:sz w:val="24"/>
          <w:szCs w:val="24"/>
        </w:rPr>
        <w:t xml:space="preserve">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secara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konsisten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sebagai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acuan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pembelajaraan</w:t>
      </w:r>
      <w:proofErr w:type="spellEnd"/>
      <w:r w:rsidRPr="00C14663">
        <w:rPr>
          <w:sz w:val="24"/>
          <w:szCs w:val="24"/>
        </w:rPr>
        <w:t xml:space="preserve"> oleh </w:t>
      </w:r>
      <w:proofErr w:type="spellStart"/>
      <w:r w:rsidRPr="00C14663">
        <w:rPr>
          <w:sz w:val="24"/>
          <w:szCs w:val="24"/>
        </w:rPr>
        <w:t>semua</w:t>
      </w:r>
      <w:proofErr w:type="spellEnd"/>
      <w:r w:rsidRPr="00C14663">
        <w:rPr>
          <w:sz w:val="24"/>
          <w:szCs w:val="24"/>
        </w:rPr>
        <w:t xml:space="preserve"> guru.</w:t>
      </w:r>
    </w:p>
    <w:p w14:paraId="2DD64B1F" w14:textId="77777777" w:rsidR="00923CEB" w:rsidRPr="00C14663" w:rsidRDefault="00923CEB" w:rsidP="00715902">
      <w:pPr>
        <w:pStyle w:val="ListParagraph"/>
        <w:numPr>
          <w:ilvl w:val="0"/>
          <w:numId w:val="4"/>
        </w:numPr>
        <w:spacing w:line="360" w:lineRule="auto"/>
        <w:ind w:left="1134" w:hanging="567"/>
        <w:contextualSpacing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Dihasilkannya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lulusan</w:t>
      </w:r>
      <w:proofErr w:type="spellEnd"/>
      <w:r w:rsidRPr="00C14663">
        <w:rPr>
          <w:sz w:val="24"/>
          <w:szCs w:val="24"/>
        </w:rPr>
        <w:t xml:space="preserve"> PMK </w:t>
      </w:r>
      <w:proofErr w:type="spellStart"/>
      <w:r w:rsidRPr="00C14663">
        <w:rPr>
          <w:sz w:val="24"/>
          <w:szCs w:val="24"/>
        </w:rPr>
        <w:t>dengan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kualifikasi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2 KKNI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Keahlian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3 (</w:t>
      </w:r>
      <w:proofErr w:type="spellStart"/>
      <w:r w:rsidRPr="00C14663">
        <w:rPr>
          <w:sz w:val="24"/>
          <w:szCs w:val="24"/>
        </w:rPr>
        <w:t>tiga</w:t>
      </w:r>
      <w:proofErr w:type="spellEnd"/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dan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lastRenderedPageBreak/>
        <w:t>kualifikasi</w:t>
      </w:r>
      <w:proofErr w:type="spellEnd"/>
      <w:r w:rsidRPr="00C14663">
        <w:rPr>
          <w:sz w:val="24"/>
          <w:szCs w:val="24"/>
        </w:rPr>
        <w:t xml:space="preserve"> 3 KKNI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Kompetensi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Keahlian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4 (</w:t>
      </w:r>
      <w:proofErr w:type="spellStart"/>
      <w:r w:rsidRPr="00C14663">
        <w:rPr>
          <w:sz w:val="24"/>
          <w:szCs w:val="24"/>
        </w:rPr>
        <w:t>empat</w:t>
      </w:r>
      <w:proofErr w:type="spellEnd"/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>.</w:t>
      </w:r>
    </w:p>
    <w:p w14:paraId="110CA8C0" w14:textId="77777777" w:rsidR="00923CEB" w:rsidRPr="00C14663" w:rsidRDefault="00923CEB" w:rsidP="00C14663">
      <w:pPr>
        <w:spacing w:line="360" w:lineRule="auto"/>
        <w:contextualSpacing/>
        <w:jc w:val="both"/>
        <w:rPr>
          <w:sz w:val="24"/>
          <w:szCs w:val="24"/>
        </w:rPr>
      </w:pPr>
    </w:p>
    <w:p w14:paraId="34311E73" w14:textId="587AF4AD" w:rsidR="00923CEB" w:rsidRDefault="00923CEB" w:rsidP="00A22467">
      <w:pPr>
        <w:spacing w:line="360" w:lineRule="auto"/>
        <w:ind w:left="567" w:firstLine="567"/>
        <w:contextualSpacing/>
        <w:jc w:val="both"/>
        <w:rPr>
          <w:sz w:val="24"/>
          <w:szCs w:val="24"/>
        </w:rPr>
      </w:pPr>
      <w:proofErr w:type="spellStart"/>
      <w:r w:rsidRPr="00C14663">
        <w:rPr>
          <w:sz w:val="24"/>
          <w:szCs w:val="24"/>
        </w:rPr>
        <w:t>Penyusunan</w:t>
      </w:r>
      <w:proofErr w:type="spellEnd"/>
      <w:r w:rsidRPr="00C14663">
        <w:rPr>
          <w:sz w:val="24"/>
          <w:szCs w:val="24"/>
        </w:rPr>
        <w:t xml:space="preserve">     KTSP     SMK Negeri 1 </w:t>
      </w:r>
      <w:proofErr w:type="spellStart"/>
      <w:r w:rsidRPr="00C14663">
        <w:rPr>
          <w:sz w:val="24"/>
          <w:szCs w:val="24"/>
        </w:rPr>
        <w:t>Kragilan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mencakup</w:t>
      </w:r>
      <w:proofErr w:type="spellEnd"/>
      <w:r w:rsidRPr="00C14663">
        <w:rPr>
          <w:sz w:val="24"/>
          <w:szCs w:val="24"/>
        </w:rPr>
        <w:t xml:space="preserve">     </w:t>
      </w:r>
      <w:proofErr w:type="spellStart"/>
      <w:r w:rsidRPr="00C14663">
        <w:rPr>
          <w:sz w:val="24"/>
          <w:szCs w:val="24"/>
        </w:rPr>
        <w:t>pengembangan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pembelajaran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3 (</w:t>
      </w:r>
      <w:proofErr w:type="spellStart"/>
      <w:r w:rsidRPr="00C14663">
        <w:rPr>
          <w:sz w:val="24"/>
          <w:szCs w:val="24"/>
        </w:rPr>
        <w:t>tiga</w:t>
      </w:r>
      <w:proofErr w:type="spellEnd"/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dan 4 (</w:t>
      </w:r>
      <w:proofErr w:type="spellStart"/>
      <w:r w:rsidRPr="00C14663">
        <w:rPr>
          <w:sz w:val="24"/>
          <w:szCs w:val="24"/>
        </w:rPr>
        <w:t>empat</w:t>
      </w:r>
      <w:proofErr w:type="spellEnd"/>
      <w:r w:rsidRPr="00C14663">
        <w:rPr>
          <w:sz w:val="24"/>
          <w:szCs w:val="24"/>
        </w:rPr>
        <w:t xml:space="preserve">)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sesuai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spektrum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proofErr w:type="gram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menengah</w:t>
      </w:r>
      <w:proofErr w:type="spellEnd"/>
      <w:proofErr w:type="gramEnd"/>
      <w:r w:rsidRPr="00C14663">
        <w:rPr>
          <w:sz w:val="24"/>
          <w:szCs w:val="24"/>
        </w:rPr>
        <w:t xml:space="preserve">  </w:t>
      </w:r>
      <w:proofErr w:type="spellStart"/>
      <w:r w:rsidRPr="00C14663">
        <w:rPr>
          <w:sz w:val="24"/>
          <w:szCs w:val="24"/>
        </w:rPr>
        <w:t>kejuruan</w:t>
      </w:r>
      <w:proofErr w:type="spellEnd"/>
      <w:r w:rsidRPr="00C14663">
        <w:rPr>
          <w:sz w:val="24"/>
          <w:szCs w:val="24"/>
        </w:rPr>
        <w:t xml:space="preserve">,  oleh </w:t>
      </w:r>
      <w:proofErr w:type="spellStart"/>
      <w:r w:rsidRPr="00C14663">
        <w:rPr>
          <w:sz w:val="24"/>
          <w:szCs w:val="24"/>
        </w:rPr>
        <w:t>karena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itu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perlu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memperhatikan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</w:t>
      </w:r>
      <w:proofErr w:type="spellStart"/>
      <w:r w:rsidRPr="00C14663">
        <w:rPr>
          <w:sz w:val="24"/>
          <w:szCs w:val="24"/>
        </w:rPr>
        <w:t>kualifikasi</w:t>
      </w:r>
      <w:proofErr w:type="spellEnd"/>
      <w:r w:rsidRPr="00C14663">
        <w:rPr>
          <w:sz w:val="24"/>
          <w:szCs w:val="24"/>
        </w:rPr>
        <w:t xml:space="preserve"> KKNI minimal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2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3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 xml:space="preserve"> dan minimal </w:t>
      </w:r>
      <w:proofErr w:type="spellStart"/>
      <w:r w:rsidRPr="00C14663">
        <w:rPr>
          <w:sz w:val="24"/>
          <w:szCs w:val="24"/>
        </w:rPr>
        <w:t>jenjang</w:t>
      </w:r>
      <w:proofErr w:type="spellEnd"/>
      <w:r w:rsidRPr="00C14663">
        <w:rPr>
          <w:sz w:val="24"/>
          <w:szCs w:val="24"/>
        </w:rPr>
        <w:t xml:space="preserve"> 3 </w:t>
      </w:r>
      <w:proofErr w:type="spellStart"/>
      <w:r w:rsidRPr="00C14663">
        <w:rPr>
          <w:sz w:val="24"/>
          <w:szCs w:val="24"/>
        </w:rPr>
        <w:t>untuk</w:t>
      </w:r>
      <w:proofErr w:type="spellEnd"/>
      <w:r w:rsidRPr="00C14663">
        <w:rPr>
          <w:sz w:val="24"/>
          <w:szCs w:val="24"/>
        </w:rPr>
        <w:t xml:space="preserve"> program </w:t>
      </w:r>
      <w:proofErr w:type="spellStart"/>
      <w:r w:rsidRPr="00C14663">
        <w:rPr>
          <w:sz w:val="24"/>
          <w:szCs w:val="24"/>
        </w:rPr>
        <w:t>pendidikan</w:t>
      </w:r>
      <w:proofErr w:type="spellEnd"/>
      <w:r w:rsidRPr="00C14663">
        <w:rPr>
          <w:sz w:val="24"/>
          <w:szCs w:val="24"/>
        </w:rPr>
        <w:t xml:space="preserve"> 4 </w:t>
      </w:r>
      <w:proofErr w:type="spellStart"/>
      <w:r w:rsidRPr="00C14663">
        <w:rPr>
          <w:sz w:val="24"/>
          <w:szCs w:val="24"/>
        </w:rPr>
        <w:t>tahun</w:t>
      </w:r>
      <w:proofErr w:type="spellEnd"/>
      <w:r w:rsidRPr="00C14663">
        <w:rPr>
          <w:sz w:val="24"/>
          <w:szCs w:val="24"/>
        </w:rPr>
        <w:t>.</w:t>
      </w:r>
    </w:p>
    <w:p w14:paraId="00097C60" w14:textId="77777777" w:rsidR="00C3002E" w:rsidRDefault="00C3002E" w:rsidP="00A22467">
      <w:pPr>
        <w:spacing w:line="360" w:lineRule="auto"/>
        <w:ind w:left="567" w:firstLine="567"/>
        <w:contextualSpacing/>
        <w:jc w:val="both"/>
        <w:rPr>
          <w:sz w:val="24"/>
          <w:szCs w:val="24"/>
        </w:rPr>
      </w:pPr>
    </w:p>
    <w:p w14:paraId="5B69F851" w14:textId="77777777" w:rsidR="00523BB0" w:rsidRPr="002A46C4" w:rsidRDefault="00523BB0" w:rsidP="00523BB0">
      <w:pPr>
        <w:pStyle w:val="ListParagraph"/>
        <w:numPr>
          <w:ilvl w:val="0"/>
          <w:numId w:val="2"/>
        </w:numPr>
        <w:spacing w:line="360" w:lineRule="auto"/>
        <w:ind w:left="709" w:hanging="709"/>
        <w:contextualSpacing/>
        <w:rPr>
          <w:b/>
          <w:bCs/>
          <w:sz w:val="24"/>
          <w:szCs w:val="24"/>
        </w:rPr>
      </w:pPr>
      <w:proofErr w:type="spellStart"/>
      <w:r w:rsidRPr="002A46C4">
        <w:rPr>
          <w:b/>
          <w:bCs/>
          <w:sz w:val="24"/>
          <w:szCs w:val="24"/>
        </w:rPr>
        <w:t>Prinsip</w:t>
      </w:r>
      <w:proofErr w:type="spellEnd"/>
      <w:r w:rsidRPr="002A46C4">
        <w:rPr>
          <w:b/>
          <w:bCs/>
          <w:sz w:val="24"/>
          <w:szCs w:val="24"/>
        </w:rPr>
        <w:t xml:space="preserve"> </w:t>
      </w:r>
      <w:proofErr w:type="spellStart"/>
      <w:r w:rsidRPr="002A46C4">
        <w:rPr>
          <w:b/>
          <w:bCs/>
          <w:sz w:val="24"/>
          <w:szCs w:val="24"/>
        </w:rPr>
        <w:t>Pengembangan</w:t>
      </w:r>
      <w:proofErr w:type="spellEnd"/>
      <w:r w:rsidRPr="002A46C4">
        <w:rPr>
          <w:b/>
          <w:bCs/>
          <w:sz w:val="24"/>
          <w:szCs w:val="24"/>
        </w:rPr>
        <w:t xml:space="preserve"> </w:t>
      </w:r>
      <w:proofErr w:type="spellStart"/>
      <w:r w:rsidRPr="002A46C4">
        <w:rPr>
          <w:b/>
          <w:bCs/>
          <w:sz w:val="24"/>
          <w:szCs w:val="24"/>
        </w:rPr>
        <w:t>Kurikulum</w:t>
      </w:r>
      <w:proofErr w:type="spellEnd"/>
    </w:p>
    <w:p w14:paraId="0B6833C4" w14:textId="496E7188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709" w:firstLine="567"/>
        <w:jc w:val="both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P</w:t>
      </w:r>
      <w:r w:rsidRPr="00523BB0">
        <w:rPr>
          <w:color w:val="000000" w:themeColor="text1"/>
          <w:sz w:val="24"/>
          <w:szCs w:val="24"/>
        </w:rPr>
        <w:t>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KTSP </w:t>
      </w:r>
      <w:proofErr w:type="spellStart"/>
      <w:r w:rsidRPr="00523BB0">
        <w:rPr>
          <w:color w:val="000000" w:themeColor="text1"/>
          <w:sz w:val="24"/>
          <w:szCs w:val="24"/>
        </w:rPr>
        <w:t>mengacu</w:t>
      </w:r>
      <w:proofErr w:type="spellEnd"/>
      <w:r w:rsidRPr="00523BB0">
        <w:rPr>
          <w:color w:val="000000" w:themeColor="text1"/>
          <w:sz w:val="24"/>
          <w:szCs w:val="24"/>
        </w:rPr>
        <w:t xml:space="preserve"> pada SI dan SKL dan </w:t>
      </w:r>
      <w:proofErr w:type="spellStart"/>
      <w:r w:rsidRPr="00523BB0">
        <w:rPr>
          <w:color w:val="000000" w:themeColor="text1"/>
          <w:sz w:val="24"/>
          <w:szCs w:val="24"/>
        </w:rPr>
        <w:t>berpedoman</w:t>
      </w:r>
      <w:proofErr w:type="spellEnd"/>
      <w:r w:rsidRPr="00523BB0">
        <w:rPr>
          <w:color w:val="000000" w:themeColor="text1"/>
          <w:sz w:val="24"/>
          <w:szCs w:val="24"/>
        </w:rPr>
        <w:t xml:space="preserve"> pada </w:t>
      </w:r>
      <w:proofErr w:type="spellStart"/>
      <w:r w:rsidRPr="00523BB0">
        <w:rPr>
          <w:color w:val="000000" w:themeColor="text1"/>
          <w:sz w:val="24"/>
          <w:szCs w:val="24"/>
        </w:rPr>
        <w:t>panduan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penyusunan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disusun</w:t>
      </w:r>
      <w:proofErr w:type="spellEnd"/>
      <w:r w:rsidRPr="00523BB0">
        <w:rPr>
          <w:color w:val="000000" w:themeColor="text1"/>
          <w:sz w:val="24"/>
          <w:szCs w:val="24"/>
        </w:rPr>
        <w:t xml:space="preserve"> oleh BSNP,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memperhatikan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pertimbangan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komite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sekolah</w:t>
      </w:r>
      <w:proofErr w:type="spellEnd"/>
      <w:r w:rsidRPr="00523BB0">
        <w:rPr>
          <w:color w:val="000000" w:themeColor="text1"/>
          <w:sz w:val="24"/>
          <w:szCs w:val="24"/>
        </w:rPr>
        <w:t xml:space="preserve">/madrasah. </w:t>
      </w:r>
      <w:proofErr w:type="spellStart"/>
      <w:r w:rsidRPr="00523BB0">
        <w:rPr>
          <w:color w:val="000000" w:themeColor="text1"/>
          <w:sz w:val="24"/>
          <w:szCs w:val="24"/>
        </w:rPr>
        <w:t>Penyusunan</w:t>
      </w:r>
      <w:proofErr w:type="spellEnd"/>
      <w:r w:rsidRPr="00523BB0">
        <w:rPr>
          <w:color w:val="000000" w:themeColor="text1"/>
          <w:sz w:val="24"/>
          <w:szCs w:val="24"/>
        </w:rPr>
        <w:t xml:space="preserve"> KTSP </w:t>
      </w:r>
      <w:proofErr w:type="spellStart"/>
      <w:r w:rsidRPr="00523BB0">
        <w:rPr>
          <w:color w:val="000000" w:themeColor="text1"/>
          <w:sz w:val="24"/>
          <w:szCs w:val="24"/>
        </w:rPr>
        <w:t>untuk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khusus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dikoordinasi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disupervisi</w:t>
      </w:r>
      <w:proofErr w:type="spellEnd"/>
      <w:r w:rsidRPr="00523BB0">
        <w:rPr>
          <w:color w:val="000000" w:themeColor="text1"/>
          <w:sz w:val="24"/>
          <w:szCs w:val="24"/>
        </w:rPr>
        <w:t xml:space="preserve"> oleh </w:t>
      </w:r>
      <w:proofErr w:type="spellStart"/>
      <w:r w:rsidRPr="00523BB0">
        <w:rPr>
          <w:color w:val="000000" w:themeColor="text1"/>
          <w:sz w:val="24"/>
          <w:szCs w:val="24"/>
        </w:rPr>
        <w:t>dinas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provinsi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berpedoman</w:t>
      </w:r>
      <w:proofErr w:type="spellEnd"/>
      <w:r w:rsidRPr="00523BB0">
        <w:rPr>
          <w:color w:val="000000" w:themeColor="text1"/>
          <w:sz w:val="24"/>
          <w:szCs w:val="24"/>
        </w:rPr>
        <w:t xml:space="preserve"> pada SI dan SKL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panduan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penyusunan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disusun</w:t>
      </w:r>
      <w:proofErr w:type="spellEnd"/>
      <w:r w:rsidRPr="00523BB0">
        <w:rPr>
          <w:color w:val="000000" w:themeColor="text1"/>
          <w:sz w:val="24"/>
          <w:szCs w:val="24"/>
        </w:rPr>
        <w:t xml:space="preserve"> oleh BSNP. </w:t>
      </w:r>
      <w:r w:rsidRPr="00523BB0">
        <w:rPr>
          <w:color w:val="000000" w:themeColor="text1"/>
          <w:sz w:val="24"/>
          <w:szCs w:val="24"/>
        </w:rPr>
        <w:br/>
        <w:t xml:space="preserve">Adapun </w:t>
      </w:r>
      <w:proofErr w:type="spellStart"/>
      <w:r w:rsidRPr="00523BB0">
        <w:rPr>
          <w:color w:val="000000" w:themeColor="text1"/>
          <w:sz w:val="24"/>
          <w:szCs w:val="24"/>
        </w:rPr>
        <w:t>prinsip-prinsip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digunakan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dalam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mengembangkan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KTSP di SMK </w:t>
      </w:r>
      <w:r w:rsidR="00C30989">
        <w:rPr>
          <w:color w:val="000000" w:themeColor="text1"/>
          <w:sz w:val="24"/>
          <w:szCs w:val="24"/>
        </w:rPr>
        <w:t xml:space="preserve">Negeri 1 </w:t>
      </w:r>
      <w:proofErr w:type="spellStart"/>
      <w:r w:rsidR="00C30989">
        <w:rPr>
          <w:color w:val="000000" w:themeColor="text1"/>
          <w:sz w:val="24"/>
          <w:szCs w:val="24"/>
        </w:rPr>
        <w:t>Kragilan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antara</w:t>
      </w:r>
      <w:proofErr w:type="spellEnd"/>
      <w:r w:rsidRPr="00523BB0">
        <w:rPr>
          <w:color w:val="000000" w:themeColor="text1"/>
          <w:sz w:val="24"/>
          <w:szCs w:val="24"/>
        </w:rPr>
        <w:t xml:space="preserve"> lain </w:t>
      </w:r>
      <w:proofErr w:type="spellStart"/>
      <w:r w:rsidRPr="00523BB0">
        <w:rPr>
          <w:color w:val="000000" w:themeColor="text1"/>
          <w:sz w:val="24"/>
          <w:szCs w:val="24"/>
        </w:rPr>
        <w:t>sebagai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berikut</w:t>
      </w:r>
      <w:proofErr w:type="spellEnd"/>
      <w:r w:rsidRPr="00523BB0">
        <w:rPr>
          <w:color w:val="000000" w:themeColor="text1"/>
          <w:sz w:val="24"/>
          <w:szCs w:val="24"/>
        </w:rPr>
        <w:t>:</w:t>
      </w:r>
    </w:p>
    <w:p w14:paraId="37968EBD" w14:textId="77777777" w:rsidR="00523BB0" w:rsidRPr="00523BB0" w:rsidRDefault="00523BB0" w:rsidP="00523BB0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1560"/>
        </w:tabs>
        <w:autoSpaceDE/>
        <w:autoSpaceDN/>
        <w:spacing w:line="360" w:lineRule="auto"/>
        <w:ind w:left="1276" w:hanging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Berpusat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pada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potensi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perkembangan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kebutuhan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peserta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didik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lingkungannya</w:t>
      </w:r>
      <w:proofErr w:type="spellEnd"/>
    </w:p>
    <w:p w14:paraId="25EECCC4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berdasarkan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prinsip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bahwa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memiliki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posisi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sentral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untuk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mengembangkan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kompetensinya</w:t>
      </w:r>
      <w:proofErr w:type="spellEnd"/>
      <w:r w:rsidRPr="00523BB0">
        <w:rPr>
          <w:color w:val="000000" w:themeColor="text1"/>
          <w:sz w:val="24"/>
          <w:szCs w:val="24"/>
        </w:rPr>
        <w:t xml:space="preserve"> agar </w:t>
      </w:r>
      <w:proofErr w:type="spellStart"/>
      <w:r w:rsidRPr="00523BB0">
        <w:rPr>
          <w:color w:val="000000" w:themeColor="text1"/>
          <w:sz w:val="24"/>
          <w:szCs w:val="24"/>
        </w:rPr>
        <w:t>menjadi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manusia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beriman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bertakwa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kepada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Tuhan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Maha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Esa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berakhlak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mulia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sehat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berilmu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cakap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kreatif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mandiri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menjadi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warga</w:t>
      </w:r>
      <w:proofErr w:type="spellEnd"/>
      <w:r w:rsidRPr="00523BB0">
        <w:rPr>
          <w:color w:val="000000" w:themeColor="text1"/>
          <w:sz w:val="24"/>
          <w:szCs w:val="24"/>
        </w:rPr>
        <w:t xml:space="preserve"> negara yang </w:t>
      </w:r>
      <w:proofErr w:type="spellStart"/>
      <w:r w:rsidRPr="00523BB0">
        <w:rPr>
          <w:color w:val="000000" w:themeColor="text1"/>
          <w:sz w:val="24"/>
          <w:szCs w:val="24"/>
        </w:rPr>
        <w:t>demokratis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bertanggung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jawab</w:t>
      </w:r>
      <w:proofErr w:type="spellEnd"/>
      <w:r w:rsidRPr="00523BB0">
        <w:rPr>
          <w:color w:val="000000" w:themeColor="text1"/>
          <w:sz w:val="24"/>
          <w:szCs w:val="24"/>
        </w:rPr>
        <w:t xml:space="preserve">. </w:t>
      </w:r>
      <w:proofErr w:type="spellStart"/>
      <w:r w:rsidRPr="00523BB0">
        <w:rPr>
          <w:color w:val="000000" w:themeColor="text1"/>
          <w:sz w:val="24"/>
          <w:szCs w:val="24"/>
        </w:rPr>
        <w:t>Untuk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mendukung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pencapaian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tujuan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tersebut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kompetensi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disesuaikan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potensi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perkembangan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kebutuhan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tuntutan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lingkungan</w:t>
      </w:r>
      <w:proofErr w:type="spellEnd"/>
      <w:r w:rsidRPr="00523BB0">
        <w:rPr>
          <w:color w:val="000000" w:themeColor="text1"/>
          <w:sz w:val="24"/>
          <w:szCs w:val="24"/>
        </w:rPr>
        <w:t xml:space="preserve">. </w:t>
      </w:r>
      <w:proofErr w:type="spellStart"/>
      <w:r w:rsidRPr="00523BB0">
        <w:rPr>
          <w:color w:val="000000" w:themeColor="text1"/>
          <w:sz w:val="24"/>
          <w:szCs w:val="24"/>
        </w:rPr>
        <w:t>Memiliki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posisi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sentral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berarti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kegiatan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pembelajaran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berpusat</w:t>
      </w:r>
      <w:proofErr w:type="spellEnd"/>
      <w:r w:rsidRPr="00523BB0">
        <w:rPr>
          <w:color w:val="000000" w:themeColor="text1"/>
          <w:sz w:val="24"/>
          <w:szCs w:val="24"/>
        </w:rPr>
        <w:t xml:space="preserve"> pada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>.</w:t>
      </w:r>
    </w:p>
    <w:p w14:paraId="55324874" w14:textId="77777777" w:rsidR="00523BB0" w:rsidRPr="00523BB0" w:rsidRDefault="00523BB0" w:rsidP="00523BB0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ind w:left="709" w:firstLine="0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lastRenderedPageBreak/>
        <w:t>Beragam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terpadu</w:t>
      </w:r>
      <w:proofErr w:type="spellEnd"/>
    </w:p>
    <w:p w14:paraId="05126E66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560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memperhatikan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keragaman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karakteristik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kondisi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daerah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jenjang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jenis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menghargai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tidak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diskriminatif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terhadap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perbedaan</w:t>
      </w:r>
      <w:proofErr w:type="spellEnd"/>
      <w:r w:rsidRPr="00523BB0">
        <w:rPr>
          <w:color w:val="000000" w:themeColor="text1"/>
          <w:sz w:val="24"/>
          <w:szCs w:val="24"/>
        </w:rPr>
        <w:t xml:space="preserve"> agama, </w:t>
      </w:r>
      <w:proofErr w:type="spellStart"/>
      <w:r w:rsidRPr="00523BB0">
        <w:rPr>
          <w:color w:val="000000" w:themeColor="text1"/>
          <w:sz w:val="24"/>
          <w:szCs w:val="24"/>
        </w:rPr>
        <w:t>suku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budaya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adat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istiadat</w:t>
      </w:r>
      <w:proofErr w:type="spellEnd"/>
      <w:r w:rsidRPr="00523BB0">
        <w:rPr>
          <w:color w:val="000000" w:themeColor="text1"/>
          <w:sz w:val="24"/>
          <w:szCs w:val="24"/>
        </w:rPr>
        <w:t xml:space="preserve">, status </w:t>
      </w:r>
      <w:proofErr w:type="spellStart"/>
      <w:r w:rsidRPr="00523BB0">
        <w:rPr>
          <w:color w:val="000000" w:themeColor="text1"/>
          <w:sz w:val="24"/>
          <w:szCs w:val="24"/>
        </w:rPr>
        <w:t>sosial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ekonomi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jender</w:t>
      </w:r>
      <w:proofErr w:type="spellEnd"/>
      <w:r w:rsidRPr="00523BB0">
        <w:rPr>
          <w:color w:val="000000" w:themeColor="text1"/>
          <w:sz w:val="24"/>
          <w:szCs w:val="24"/>
        </w:rPr>
        <w:t xml:space="preserve">.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meliputi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substansi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komponen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muatan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wajib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muatan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lokal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pengembangan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diri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secara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terpadu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disusun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dalam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keterkaitan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kesinambungan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bermakna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tepat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antarsubstansi</w:t>
      </w:r>
      <w:proofErr w:type="spellEnd"/>
      <w:r w:rsidRPr="00523BB0">
        <w:rPr>
          <w:color w:val="000000" w:themeColor="text1"/>
          <w:sz w:val="24"/>
          <w:szCs w:val="24"/>
        </w:rPr>
        <w:t>. </w:t>
      </w:r>
    </w:p>
    <w:p w14:paraId="2F21F3E1" w14:textId="77777777" w:rsidR="00523BB0" w:rsidRPr="00523BB0" w:rsidRDefault="00523BB0" w:rsidP="00523BB0">
      <w:pPr>
        <w:widowControl/>
        <w:numPr>
          <w:ilvl w:val="0"/>
          <w:numId w:val="7"/>
        </w:numPr>
        <w:shd w:val="clear" w:color="auto" w:fill="FFFFFF"/>
        <w:tabs>
          <w:tab w:val="clear" w:pos="720"/>
          <w:tab w:val="num" w:pos="851"/>
        </w:tabs>
        <w:autoSpaceDE/>
        <w:autoSpaceDN/>
        <w:spacing w:line="360" w:lineRule="auto"/>
        <w:ind w:left="1560" w:hanging="709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Tanggap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terhadap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perkembangan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ilmu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pengetahuan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teknologi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seni</w:t>
      </w:r>
      <w:proofErr w:type="spellEnd"/>
    </w:p>
    <w:p w14:paraId="4495DAC0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560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atas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dasar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kesadaran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bahwa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ilmu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pengetahuan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teknologi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seni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berkembang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secara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dinamis</w:t>
      </w:r>
      <w:proofErr w:type="spellEnd"/>
      <w:r w:rsidRPr="00523BB0">
        <w:rPr>
          <w:color w:val="000000" w:themeColor="text1"/>
          <w:sz w:val="24"/>
          <w:szCs w:val="24"/>
        </w:rPr>
        <w:t xml:space="preserve">. Oleh </w:t>
      </w:r>
      <w:proofErr w:type="spellStart"/>
      <w:r w:rsidRPr="00523BB0">
        <w:rPr>
          <w:color w:val="000000" w:themeColor="text1"/>
          <w:sz w:val="24"/>
          <w:szCs w:val="24"/>
        </w:rPr>
        <w:t>karena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itu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semangat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isi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memberikan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pengalaman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belajar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untuk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mengikuti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memanfaatkan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perkembangan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ilmu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pengetahuan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teknologi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seni</w:t>
      </w:r>
      <w:proofErr w:type="spellEnd"/>
      <w:r w:rsidRPr="00523BB0">
        <w:rPr>
          <w:color w:val="000000" w:themeColor="text1"/>
          <w:sz w:val="24"/>
          <w:szCs w:val="24"/>
        </w:rPr>
        <w:t>.</w:t>
      </w:r>
    </w:p>
    <w:p w14:paraId="43F5D3B0" w14:textId="77777777" w:rsidR="00523BB0" w:rsidRPr="00523BB0" w:rsidRDefault="00523BB0" w:rsidP="00523BB0">
      <w:pPr>
        <w:widowControl/>
        <w:numPr>
          <w:ilvl w:val="0"/>
          <w:numId w:val="8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Relevan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dengan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kebutuhan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kehidupan</w:t>
      </w:r>
      <w:proofErr w:type="spellEnd"/>
    </w:p>
    <w:p w14:paraId="48C6DBE8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99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Pengembangan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dilakukan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melibatkan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pemangku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(</w:t>
      </w:r>
      <w:r w:rsidRPr="00523BB0">
        <w:rPr>
          <w:i/>
          <w:iCs/>
          <w:color w:val="000000" w:themeColor="text1"/>
          <w:sz w:val="24"/>
          <w:szCs w:val="24"/>
        </w:rPr>
        <w:t>stakeholders</w:t>
      </w:r>
      <w:r w:rsidRPr="00523BB0">
        <w:rPr>
          <w:color w:val="000000" w:themeColor="text1"/>
          <w:sz w:val="24"/>
          <w:szCs w:val="24"/>
        </w:rPr>
        <w:t xml:space="preserve">) </w:t>
      </w:r>
      <w:proofErr w:type="spellStart"/>
      <w:r w:rsidRPr="00523BB0">
        <w:rPr>
          <w:color w:val="000000" w:themeColor="text1"/>
          <w:sz w:val="24"/>
          <w:szCs w:val="24"/>
        </w:rPr>
        <w:t>untuk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menjamin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relevansi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kebutuhan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kehidupan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termasuk</w:t>
      </w:r>
      <w:proofErr w:type="spellEnd"/>
      <w:r w:rsidRPr="00523BB0">
        <w:rPr>
          <w:color w:val="000000" w:themeColor="text1"/>
          <w:sz w:val="24"/>
          <w:szCs w:val="24"/>
        </w:rPr>
        <w:t xml:space="preserve"> di </w:t>
      </w:r>
      <w:proofErr w:type="spellStart"/>
      <w:r w:rsidRPr="00523BB0">
        <w:rPr>
          <w:color w:val="000000" w:themeColor="text1"/>
          <w:sz w:val="24"/>
          <w:szCs w:val="24"/>
        </w:rPr>
        <w:t>dalamnya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kehidupan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kemasyarakatan</w:t>
      </w:r>
      <w:proofErr w:type="spellEnd"/>
      <w:r w:rsidRPr="00523BB0">
        <w:rPr>
          <w:color w:val="000000" w:themeColor="text1"/>
          <w:sz w:val="24"/>
          <w:szCs w:val="24"/>
        </w:rPr>
        <w:t xml:space="preserve">, dunia </w:t>
      </w:r>
      <w:proofErr w:type="spellStart"/>
      <w:r w:rsidRPr="00523BB0">
        <w:rPr>
          <w:color w:val="000000" w:themeColor="text1"/>
          <w:sz w:val="24"/>
          <w:szCs w:val="24"/>
        </w:rPr>
        <w:t>usaha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dunia </w:t>
      </w:r>
      <w:proofErr w:type="spellStart"/>
      <w:r w:rsidRPr="00523BB0">
        <w:rPr>
          <w:color w:val="000000" w:themeColor="text1"/>
          <w:sz w:val="24"/>
          <w:szCs w:val="24"/>
        </w:rPr>
        <w:t>kerja</w:t>
      </w:r>
      <w:proofErr w:type="spellEnd"/>
      <w:r w:rsidRPr="00523BB0">
        <w:rPr>
          <w:color w:val="000000" w:themeColor="text1"/>
          <w:sz w:val="24"/>
          <w:szCs w:val="24"/>
        </w:rPr>
        <w:t xml:space="preserve">. Oleh </w:t>
      </w:r>
      <w:proofErr w:type="spellStart"/>
      <w:r w:rsidRPr="00523BB0">
        <w:rPr>
          <w:color w:val="000000" w:themeColor="text1"/>
          <w:sz w:val="24"/>
          <w:szCs w:val="24"/>
        </w:rPr>
        <w:t>karena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itu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pengembangan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keterampilan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pribadi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keterampilan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berpikir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keterampilan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sosial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keterampilan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akademik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keterampilan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vokasional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merupakan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hal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harus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diwujudkan</w:t>
      </w:r>
      <w:proofErr w:type="spellEnd"/>
      <w:r w:rsidRPr="00523BB0">
        <w:rPr>
          <w:color w:val="000000" w:themeColor="text1"/>
          <w:sz w:val="24"/>
          <w:szCs w:val="24"/>
        </w:rPr>
        <w:t>. </w:t>
      </w:r>
    </w:p>
    <w:p w14:paraId="0FEF2C60" w14:textId="77777777" w:rsidR="00523BB0" w:rsidRPr="00523BB0" w:rsidRDefault="00523BB0" w:rsidP="00523BB0">
      <w:pPr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Menyeluruh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berkesinambungan</w:t>
      </w:r>
      <w:proofErr w:type="spellEnd"/>
    </w:p>
    <w:p w14:paraId="6586113A" w14:textId="06F51518" w:rsid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425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Substansi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mencakup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keseluruhan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dimensi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kompetensi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bidang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kajian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keilmuan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mata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pelajaran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direncanakan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disajikan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secara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berkesinambungan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antarsemua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jenjang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>.</w:t>
      </w:r>
    </w:p>
    <w:p w14:paraId="0336DF43" w14:textId="77777777" w:rsidR="00C3002E" w:rsidRPr="00523BB0" w:rsidRDefault="00C3002E" w:rsidP="00C3002E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34FBA4E" w14:textId="77777777" w:rsidR="00523BB0" w:rsidRPr="00523BB0" w:rsidRDefault="00523BB0" w:rsidP="00523BB0">
      <w:pPr>
        <w:widowControl/>
        <w:numPr>
          <w:ilvl w:val="0"/>
          <w:numId w:val="10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lastRenderedPageBreak/>
        <w:t>Belajar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sepanjang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hayat</w:t>
      </w:r>
      <w:proofErr w:type="spellEnd"/>
    </w:p>
    <w:p w14:paraId="04AB332F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diarahkan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kepada</w:t>
      </w:r>
      <w:proofErr w:type="spellEnd"/>
      <w:r w:rsidRPr="00523BB0">
        <w:rPr>
          <w:color w:val="000000" w:themeColor="text1"/>
          <w:sz w:val="24"/>
          <w:szCs w:val="24"/>
        </w:rPr>
        <w:t xml:space="preserve"> proses </w:t>
      </w:r>
      <w:proofErr w:type="spellStart"/>
      <w:r w:rsidRPr="00523BB0">
        <w:rPr>
          <w:color w:val="000000" w:themeColor="text1"/>
          <w:sz w:val="24"/>
          <w:szCs w:val="24"/>
        </w:rPr>
        <w:t>pengembangan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pembudayaan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pemberdayaan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didik</w:t>
      </w:r>
      <w:proofErr w:type="spellEnd"/>
      <w:r w:rsidRPr="00523BB0">
        <w:rPr>
          <w:color w:val="000000" w:themeColor="text1"/>
          <w:sz w:val="24"/>
          <w:szCs w:val="24"/>
        </w:rPr>
        <w:t xml:space="preserve"> agar </w:t>
      </w:r>
      <w:proofErr w:type="spellStart"/>
      <w:r w:rsidRPr="00523BB0">
        <w:rPr>
          <w:color w:val="000000" w:themeColor="text1"/>
          <w:sz w:val="24"/>
          <w:szCs w:val="24"/>
        </w:rPr>
        <w:t>mampu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mau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belajar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berlangsung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sepanjang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hayat</w:t>
      </w:r>
      <w:proofErr w:type="spellEnd"/>
      <w:r w:rsidRPr="00523BB0">
        <w:rPr>
          <w:color w:val="000000" w:themeColor="text1"/>
          <w:sz w:val="24"/>
          <w:szCs w:val="24"/>
        </w:rPr>
        <w:t xml:space="preserve">. </w:t>
      </w: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mencerminkan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keterkaitan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antara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unsur-unsur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formal, nonformal, dan informal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memperhatikan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kondisi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tuntutan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lingkungan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selalu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berkembang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serta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arah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pengembangan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manusia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seutuhnya</w:t>
      </w:r>
      <w:proofErr w:type="spellEnd"/>
      <w:r w:rsidRPr="00523BB0">
        <w:rPr>
          <w:color w:val="000000" w:themeColor="text1"/>
          <w:sz w:val="24"/>
          <w:szCs w:val="24"/>
        </w:rPr>
        <w:t>.</w:t>
      </w:r>
    </w:p>
    <w:p w14:paraId="36D73451" w14:textId="77777777" w:rsidR="00523BB0" w:rsidRPr="00523BB0" w:rsidRDefault="00523BB0" w:rsidP="00523BB0">
      <w:pPr>
        <w:widowControl/>
        <w:numPr>
          <w:ilvl w:val="0"/>
          <w:numId w:val="11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Seimbang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antara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nasional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daerah</w:t>
      </w:r>
      <w:proofErr w:type="spellEnd"/>
    </w:p>
    <w:p w14:paraId="78FEE1A3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memperhatikan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nasional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daerah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untuk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membangun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kehidupan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bermasyarakat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berbangsa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bernegara</w:t>
      </w:r>
      <w:proofErr w:type="spellEnd"/>
      <w:r w:rsidRPr="00523BB0">
        <w:rPr>
          <w:color w:val="000000" w:themeColor="text1"/>
          <w:sz w:val="24"/>
          <w:szCs w:val="24"/>
        </w:rPr>
        <w:t xml:space="preserve">. </w:t>
      </w:r>
      <w:proofErr w:type="spellStart"/>
      <w:r w:rsidRPr="00523BB0">
        <w:rPr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nasional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kepentingan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daerah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harus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saling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mengisi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memberdayakan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sejalan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motto </w:t>
      </w:r>
      <w:proofErr w:type="spellStart"/>
      <w:r w:rsidRPr="00523BB0">
        <w:rPr>
          <w:color w:val="000000" w:themeColor="text1"/>
          <w:sz w:val="24"/>
          <w:szCs w:val="24"/>
        </w:rPr>
        <w:t>Bhineka</w:t>
      </w:r>
      <w:proofErr w:type="spellEnd"/>
      <w:r w:rsidRPr="00523BB0">
        <w:rPr>
          <w:color w:val="000000" w:themeColor="text1"/>
          <w:sz w:val="24"/>
          <w:szCs w:val="24"/>
        </w:rPr>
        <w:t xml:space="preserve"> Tunggal </w:t>
      </w:r>
      <w:proofErr w:type="spellStart"/>
      <w:r w:rsidRPr="00523BB0">
        <w:rPr>
          <w:color w:val="000000" w:themeColor="text1"/>
          <w:sz w:val="24"/>
          <w:szCs w:val="24"/>
        </w:rPr>
        <w:t>Ika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dalam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kerangka</w:t>
      </w:r>
      <w:proofErr w:type="spellEnd"/>
      <w:r w:rsidRPr="00523BB0">
        <w:rPr>
          <w:color w:val="000000" w:themeColor="text1"/>
          <w:sz w:val="24"/>
          <w:szCs w:val="24"/>
        </w:rPr>
        <w:t xml:space="preserve"> Negara </w:t>
      </w:r>
      <w:proofErr w:type="spellStart"/>
      <w:r w:rsidRPr="00523BB0">
        <w:rPr>
          <w:color w:val="000000" w:themeColor="text1"/>
          <w:sz w:val="24"/>
          <w:szCs w:val="24"/>
        </w:rPr>
        <w:t>Kesatuan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Republik</w:t>
      </w:r>
      <w:proofErr w:type="spellEnd"/>
      <w:r w:rsidRPr="00523BB0">
        <w:rPr>
          <w:color w:val="000000" w:themeColor="text1"/>
          <w:sz w:val="24"/>
          <w:szCs w:val="24"/>
        </w:rPr>
        <w:t xml:space="preserve"> Indonesia (NKRI).</w:t>
      </w:r>
    </w:p>
    <w:p w14:paraId="65231EBA" w14:textId="77777777" w:rsidR="00523BB0" w:rsidRPr="00523BB0" w:rsidRDefault="00523BB0" w:rsidP="00523BB0">
      <w:pPr>
        <w:widowControl/>
        <w:numPr>
          <w:ilvl w:val="0"/>
          <w:numId w:val="12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Kondisi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sosial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budaya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masyarakat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setempat</w:t>
      </w:r>
      <w:proofErr w:type="spellEnd"/>
    </w:p>
    <w:p w14:paraId="0F5EB0CC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harus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memperhatikan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karakteristik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sosial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budaya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masyarakat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setempat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menunjang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kelestarian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keragaman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budaya</w:t>
      </w:r>
      <w:proofErr w:type="spellEnd"/>
      <w:r w:rsidRPr="00523BB0">
        <w:rPr>
          <w:color w:val="000000" w:themeColor="text1"/>
          <w:sz w:val="24"/>
          <w:szCs w:val="24"/>
        </w:rPr>
        <w:t xml:space="preserve">. </w:t>
      </w:r>
      <w:proofErr w:type="spellStart"/>
      <w:r w:rsidRPr="00523BB0">
        <w:rPr>
          <w:color w:val="000000" w:themeColor="text1"/>
          <w:sz w:val="24"/>
          <w:szCs w:val="24"/>
        </w:rPr>
        <w:t>Penghayatan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apresiasi</w:t>
      </w:r>
      <w:proofErr w:type="spellEnd"/>
      <w:r w:rsidRPr="00523BB0">
        <w:rPr>
          <w:color w:val="000000" w:themeColor="text1"/>
          <w:sz w:val="24"/>
          <w:szCs w:val="24"/>
        </w:rPr>
        <w:t xml:space="preserve"> pada </w:t>
      </w:r>
      <w:proofErr w:type="spellStart"/>
      <w:r w:rsidRPr="00523BB0">
        <w:rPr>
          <w:color w:val="000000" w:themeColor="text1"/>
          <w:sz w:val="24"/>
          <w:szCs w:val="24"/>
        </w:rPr>
        <w:t>budaya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setempat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harus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terlebih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dahulu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ditumbuhkan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sebelum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mempelajari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budaya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dari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daerah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bangsa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lain</w:t>
      </w:r>
      <w:proofErr w:type="spellEnd"/>
      <w:r w:rsidRPr="00523BB0">
        <w:rPr>
          <w:color w:val="000000" w:themeColor="text1"/>
          <w:sz w:val="24"/>
          <w:szCs w:val="24"/>
        </w:rPr>
        <w:t>.</w:t>
      </w:r>
    </w:p>
    <w:p w14:paraId="3EB132D0" w14:textId="77777777" w:rsidR="00523BB0" w:rsidRPr="00523BB0" w:rsidRDefault="00523BB0" w:rsidP="00523BB0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Kesetaraan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jender</w:t>
      </w:r>
      <w:proofErr w:type="spellEnd"/>
    </w:p>
    <w:p w14:paraId="2EF731F3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harus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diarahkan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kepada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terciptanya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yang </w:t>
      </w:r>
      <w:proofErr w:type="spellStart"/>
      <w:r w:rsidRPr="00523BB0">
        <w:rPr>
          <w:color w:val="000000" w:themeColor="text1"/>
          <w:sz w:val="24"/>
          <w:szCs w:val="24"/>
        </w:rPr>
        <w:t>berkeadilan</w:t>
      </w:r>
      <w:proofErr w:type="spellEnd"/>
      <w:r w:rsidRPr="00523BB0">
        <w:rPr>
          <w:color w:val="000000" w:themeColor="text1"/>
          <w:sz w:val="24"/>
          <w:szCs w:val="24"/>
        </w:rPr>
        <w:t xml:space="preserve"> dan </w:t>
      </w:r>
      <w:proofErr w:type="spellStart"/>
      <w:r w:rsidRPr="00523BB0">
        <w:rPr>
          <w:color w:val="000000" w:themeColor="text1"/>
          <w:sz w:val="24"/>
          <w:szCs w:val="24"/>
        </w:rPr>
        <w:t>memperhatikan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kesetaraan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jender</w:t>
      </w:r>
      <w:proofErr w:type="spellEnd"/>
      <w:r w:rsidRPr="00523BB0">
        <w:rPr>
          <w:color w:val="000000" w:themeColor="text1"/>
          <w:sz w:val="24"/>
          <w:szCs w:val="24"/>
        </w:rPr>
        <w:t>.</w:t>
      </w:r>
    </w:p>
    <w:p w14:paraId="5C440FB1" w14:textId="77777777" w:rsidR="00523BB0" w:rsidRPr="00523BB0" w:rsidRDefault="00523BB0" w:rsidP="00523BB0">
      <w:pPr>
        <w:widowControl/>
        <w:numPr>
          <w:ilvl w:val="0"/>
          <w:numId w:val="14"/>
        </w:numPr>
        <w:shd w:val="clear" w:color="auto" w:fill="FFFFFF"/>
        <w:autoSpaceDE/>
        <w:autoSpaceDN/>
        <w:spacing w:line="360" w:lineRule="auto"/>
        <w:ind w:left="709" w:firstLine="142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b/>
          <w:bCs/>
          <w:color w:val="000000" w:themeColor="text1"/>
          <w:sz w:val="24"/>
          <w:szCs w:val="24"/>
        </w:rPr>
        <w:t>Karakteristik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satuan</w:t>
      </w:r>
      <w:proofErr w:type="spellEnd"/>
      <w:r w:rsidRPr="00523BB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b/>
          <w:bCs/>
          <w:color w:val="000000" w:themeColor="text1"/>
          <w:sz w:val="24"/>
          <w:szCs w:val="24"/>
        </w:rPr>
        <w:t>pendidikan</w:t>
      </w:r>
      <w:proofErr w:type="spellEnd"/>
    </w:p>
    <w:p w14:paraId="3A1AE007" w14:textId="77777777" w:rsidR="00523BB0" w:rsidRPr="00523BB0" w:rsidRDefault="00523BB0" w:rsidP="00523BB0">
      <w:pPr>
        <w:widowControl/>
        <w:shd w:val="clear" w:color="auto" w:fill="FFFFFF"/>
        <w:autoSpaceDE/>
        <w:autoSpaceDN/>
        <w:spacing w:line="360" w:lineRule="auto"/>
        <w:ind w:left="1418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523BB0">
        <w:rPr>
          <w:color w:val="000000" w:themeColor="text1"/>
          <w:sz w:val="24"/>
          <w:szCs w:val="24"/>
        </w:rPr>
        <w:t>Kurikulum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harus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dikembangkan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sesuai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dengan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visi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misi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tujuan</w:t>
      </w:r>
      <w:proofErr w:type="spellEnd"/>
      <w:r w:rsidRPr="00523BB0">
        <w:rPr>
          <w:color w:val="000000" w:themeColor="text1"/>
          <w:sz w:val="24"/>
          <w:szCs w:val="24"/>
        </w:rPr>
        <w:t xml:space="preserve">, </w:t>
      </w:r>
      <w:proofErr w:type="spellStart"/>
      <w:r w:rsidRPr="00523BB0">
        <w:rPr>
          <w:color w:val="000000" w:themeColor="text1"/>
          <w:sz w:val="24"/>
          <w:szCs w:val="24"/>
        </w:rPr>
        <w:t>kondisi</w:t>
      </w:r>
      <w:proofErr w:type="spellEnd"/>
      <w:r w:rsidRPr="00523BB0">
        <w:rPr>
          <w:color w:val="000000" w:themeColor="text1"/>
          <w:sz w:val="24"/>
          <w:szCs w:val="24"/>
        </w:rPr>
        <w:t xml:space="preserve">, dan </w:t>
      </w:r>
      <w:proofErr w:type="spellStart"/>
      <w:r w:rsidRPr="00523BB0">
        <w:rPr>
          <w:color w:val="000000" w:themeColor="text1"/>
          <w:sz w:val="24"/>
          <w:szCs w:val="24"/>
        </w:rPr>
        <w:t>ciri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khas</w:t>
      </w:r>
      <w:proofErr w:type="spellEnd"/>
      <w:r w:rsidRPr="00523BB0">
        <w:rPr>
          <w:color w:val="000000" w:themeColor="text1"/>
          <w:sz w:val="24"/>
          <w:szCs w:val="24"/>
        </w:rPr>
        <w:t xml:space="preserve"> masing-masing </w:t>
      </w:r>
      <w:proofErr w:type="spellStart"/>
      <w:r w:rsidRPr="00523BB0">
        <w:rPr>
          <w:color w:val="000000" w:themeColor="text1"/>
          <w:sz w:val="24"/>
          <w:szCs w:val="24"/>
        </w:rPr>
        <w:t>satuan</w:t>
      </w:r>
      <w:proofErr w:type="spellEnd"/>
      <w:r w:rsidRPr="00523BB0">
        <w:rPr>
          <w:color w:val="000000" w:themeColor="text1"/>
          <w:sz w:val="24"/>
          <w:szCs w:val="24"/>
        </w:rPr>
        <w:t xml:space="preserve"> </w:t>
      </w:r>
      <w:proofErr w:type="spellStart"/>
      <w:r w:rsidRPr="00523BB0">
        <w:rPr>
          <w:color w:val="000000" w:themeColor="text1"/>
          <w:sz w:val="24"/>
          <w:szCs w:val="24"/>
        </w:rPr>
        <w:t>pendidikan</w:t>
      </w:r>
      <w:proofErr w:type="spellEnd"/>
    </w:p>
    <w:p w14:paraId="34114782" w14:textId="77777777" w:rsidR="00523BB0" w:rsidRPr="00523BB0" w:rsidRDefault="00523BB0" w:rsidP="00523BB0">
      <w:pPr>
        <w:pStyle w:val="ListParagraph"/>
        <w:spacing w:line="360" w:lineRule="auto"/>
        <w:ind w:left="1080" w:firstLine="0"/>
        <w:contextualSpacing/>
        <w:rPr>
          <w:sz w:val="24"/>
          <w:szCs w:val="24"/>
        </w:rPr>
      </w:pPr>
    </w:p>
    <w:sectPr w:rsidR="00523BB0" w:rsidRPr="00523BB0" w:rsidSect="00705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E5B9F" w14:textId="77777777" w:rsidR="00CC1097" w:rsidRDefault="00CC1097" w:rsidP="00923CEB">
      <w:r>
        <w:separator/>
      </w:r>
    </w:p>
  </w:endnote>
  <w:endnote w:type="continuationSeparator" w:id="0">
    <w:p w14:paraId="1382987B" w14:textId="77777777" w:rsidR="00CC1097" w:rsidRDefault="00CC1097" w:rsidP="0092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D501" w14:textId="77777777" w:rsidR="009F6DB5" w:rsidRDefault="009F6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936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EEDDA9" w14:textId="77777777" w:rsidR="00923CEB" w:rsidRDefault="00923CEB" w:rsidP="006701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BA6620" w14:textId="1D2F25F0" w:rsidR="00923CEB" w:rsidRDefault="00A22467" w:rsidP="009F6DB5">
    <w:pPr>
      <w:pStyle w:val="Footer"/>
      <w:tabs>
        <w:tab w:val="clear" w:pos="4680"/>
        <w:tab w:val="clear" w:pos="9360"/>
        <w:tab w:val="left" w:pos="684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8D0F2D" wp14:editId="438C1959">
              <wp:simplePos x="0" y="0"/>
              <wp:positionH relativeFrom="margin">
                <wp:align>left</wp:align>
              </wp:positionH>
              <wp:positionV relativeFrom="paragraph">
                <wp:posOffset>12700</wp:posOffset>
              </wp:positionV>
              <wp:extent cx="3600450" cy="2286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0" cy="228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0B549AA" w14:textId="24963753" w:rsidR="00923CEB" w:rsidRDefault="00923CEB">
                          <w:pPr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A22467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Kurikulum</w:t>
                          </w:r>
                          <w:proofErr w:type="spellEnd"/>
                          <w:r w:rsidRPr="00A22467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 xml:space="preserve"> Teknik </w:t>
                          </w:r>
                          <w:proofErr w:type="spellStart"/>
                          <w:r w:rsidRPr="00A22467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Pemesinan</w:t>
                          </w:r>
                          <w:proofErr w:type="spellEnd"/>
                          <w:r w:rsidRPr="00A22467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 xml:space="preserve"> SMK N1 </w:t>
                          </w:r>
                          <w:proofErr w:type="spellStart"/>
                          <w:r w:rsidRPr="00A22467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Kragilan</w:t>
                          </w:r>
                          <w:proofErr w:type="spellEnd"/>
                          <w:r w:rsidRPr="00A22467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  <w:r w:rsidR="00901B5B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202</w:t>
                          </w:r>
                          <w:r w:rsidR="009F6DB5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2</w:t>
                          </w:r>
                          <w:r w:rsidR="00901B5B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/202</w:t>
                          </w:r>
                          <w:r w:rsidR="009F6DB5"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31D530B0" w14:textId="77777777" w:rsidR="009F6DB5" w:rsidRPr="00A22467" w:rsidRDefault="009F6DB5">
                          <w:pPr>
                            <w:rPr>
                              <w:i/>
                              <w:iCs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8D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pt;width:283.5pt;height:1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" fillcolor="white [3201]" stroked="f" strokeweight=".5pt">
              <v:textbox>
                <w:txbxContent>
                  <w:p w14:paraId="70B549AA" w14:textId="24963753" w:rsidR="00923CEB" w:rsidRDefault="00923CEB">
                    <w:pPr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</w:pPr>
                    <w:proofErr w:type="spellStart"/>
                    <w:r w:rsidRPr="00A22467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Kurikulum</w:t>
                    </w:r>
                    <w:proofErr w:type="spellEnd"/>
                    <w:r w:rsidRPr="00A22467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 xml:space="preserve"> Teknik </w:t>
                    </w:r>
                    <w:proofErr w:type="spellStart"/>
                    <w:r w:rsidRPr="00A22467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Pemesinan</w:t>
                    </w:r>
                    <w:proofErr w:type="spellEnd"/>
                    <w:r w:rsidRPr="00A22467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 xml:space="preserve"> SMK N1 </w:t>
                    </w:r>
                    <w:proofErr w:type="spellStart"/>
                    <w:r w:rsidRPr="00A22467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Kragilan</w:t>
                    </w:r>
                    <w:proofErr w:type="spellEnd"/>
                    <w:r w:rsidRPr="00A22467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 xml:space="preserve"> </w:t>
                    </w:r>
                    <w:r w:rsidR="00901B5B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202</w:t>
                    </w:r>
                    <w:r w:rsidR="009F6DB5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2</w:t>
                    </w:r>
                    <w:r w:rsidR="00901B5B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/202</w:t>
                    </w:r>
                    <w:r w:rsidR="009F6DB5"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  <w:t>3</w:t>
                    </w:r>
                  </w:p>
                  <w:p w14:paraId="31D530B0" w14:textId="77777777" w:rsidR="009F6DB5" w:rsidRPr="00A22467" w:rsidRDefault="009F6DB5">
                    <w:pPr>
                      <w:rPr>
                        <w:i/>
                        <w:iCs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F6DB5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C4C9" w14:textId="77777777" w:rsidR="009F6DB5" w:rsidRDefault="009F6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36C2" w14:textId="77777777" w:rsidR="00CC1097" w:rsidRDefault="00CC1097" w:rsidP="00923CEB">
      <w:r>
        <w:separator/>
      </w:r>
    </w:p>
  </w:footnote>
  <w:footnote w:type="continuationSeparator" w:id="0">
    <w:p w14:paraId="79CD3E77" w14:textId="77777777" w:rsidR="00CC1097" w:rsidRDefault="00CC1097" w:rsidP="0092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2432" w14:textId="77777777" w:rsidR="009F6DB5" w:rsidRDefault="009F6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63A0" w14:textId="77777777" w:rsidR="009F6DB5" w:rsidRDefault="009F6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805D" w14:textId="77777777" w:rsidR="009F6DB5" w:rsidRDefault="009F6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4410"/>
    <w:multiLevelType w:val="multilevel"/>
    <w:tmpl w:val="9E92DC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22DD3"/>
    <w:multiLevelType w:val="multilevel"/>
    <w:tmpl w:val="45F09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713D5"/>
    <w:multiLevelType w:val="multilevel"/>
    <w:tmpl w:val="270446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B0C3A"/>
    <w:multiLevelType w:val="multilevel"/>
    <w:tmpl w:val="996423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354E10"/>
    <w:multiLevelType w:val="hybridMultilevel"/>
    <w:tmpl w:val="85DCBF5C"/>
    <w:lvl w:ilvl="0" w:tplc="B1CEB768">
      <w:start w:val="1"/>
      <w:numFmt w:val="upperLetter"/>
      <w:lvlText w:val="%1."/>
      <w:lvlJc w:val="left"/>
      <w:pPr>
        <w:ind w:left="720" w:hanging="360"/>
      </w:pPr>
      <w:rPr>
        <w:rFonts w:hint="default"/>
        <w:w w:val="1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365BE"/>
    <w:multiLevelType w:val="multilevel"/>
    <w:tmpl w:val="090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8E226F"/>
    <w:multiLevelType w:val="multilevel"/>
    <w:tmpl w:val="6B201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8D7205"/>
    <w:multiLevelType w:val="hybridMultilevel"/>
    <w:tmpl w:val="447A5F96"/>
    <w:lvl w:ilvl="0" w:tplc="1BFE365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09" w:hanging="360"/>
      </w:pPr>
    </w:lvl>
    <w:lvl w:ilvl="2" w:tplc="3809001B" w:tentative="1">
      <w:start w:val="1"/>
      <w:numFmt w:val="lowerRoman"/>
      <w:lvlText w:val="%3."/>
      <w:lvlJc w:val="right"/>
      <w:pPr>
        <w:ind w:left="1829" w:hanging="180"/>
      </w:pPr>
    </w:lvl>
    <w:lvl w:ilvl="3" w:tplc="3809000F" w:tentative="1">
      <w:start w:val="1"/>
      <w:numFmt w:val="decimal"/>
      <w:lvlText w:val="%4."/>
      <w:lvlJc w:val="left"/>
      <w:pPr>
        <w:ind w:left="2549" w:hanging="360"/>
      </w:pPr>
    </w:lvl>
    <w:lvl w:ilvl="4" w:tplc="38090019" w:tentative="1">
      <w:start w:val="1"/>
      <w:numFmt w:val="lowerLetter"/>
      <w:lvlText w:val="%5."/>
      <w:lvlJc w:val="left"/>
      <w:pPr>
        <w:ind w:left="3269" w:hanging="360"/>
      </w:pPr>
    </w:lvl>
    <w:lvl w:ilvl="5" w:tplc="3809001B" w:tentative="1">
      <w:start w:val="1"/>
      <w:numFmt w:val="lowerRoman"/>
      <w:lvlText w:val="%6."/>
      <w:lvlJc w:val="right"/>
      <w:pPr>
        <w:ind w:left="3989" w:hanging="180"/>
      </w:pPr>
    </w:lvl>
    <w:lvl w:ilvl="6" w:tplc="3809000F" w:tentative="1">
      <w:start w:val="1"/>
      <w:numFmt w:val="decimal"/>
      <w:lvlText w:val="%7."/>
      <w:lvlJc w:val="left"/>
      <w:pPr>
        <w:ind w:left="4709" w:hanging="360"/>
      </w:pPr>
    </w:lvl>
    <w:lvl w:ilvl="7" w:tplc="38090019" w:tentative="1">
      <w:start w:val="1"/>
      <w:numFmt w:val="lowerLetter"/>
      <w:lvlText w:val="%8."/>
      <w:lvlJc w:val="left"/>
      <w:pPr>
        <w:ind w:left="5429" w:hanging="360"/>
      </w:pPr>
    </w:lvl>
    <w:lvl w:ilvl="8" w:tplc="38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7212AE0"/>
    <w:multiLevelType w:val="hybridMultilevel"/>
    <w:tmpl w:val="992CD168"/>
    <w:lvl w:ilvl="0" w:tplc="543E2BE6">
      <w:start w:val="3"/>
      <w:numFmt w:val="upperLetter"/>
      <w:lvlText w:val="%1."/>
      <w:lvlJc w:val="left"/>
      <w:pPr>
        <w:ind w:left="1080" w:hanging="360"/>
      </w:pPr>
      <w:rPr>
        <w:rFonts w:hint="default"/>
        <w:w w:val="107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39776B"/>
    <w:multiLevelType w:val="multilevel"/>
    <w:tmpl w:val="49F811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C454E"/>
    <w:multiLevelType w:val="multilevel"/>
    <w:tmpl w:val="2B8AC8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443128"/>
    <w:multiLevelType w:val="hybridMultilevel"/>
    <w:tmpl w:val="904C23A8"/>
    <w:lvl w:ilvl="0" w:tplc="077A1C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4BB0CEF"/>
    <w:multiLevelType w:val="multilevel"/>
    <w:tmpl w:val="A8B0F9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16346C"/>
    <w:multiLevelType w:val="hybridMultilevel"/>
    <w:tmpl w:val="D3E0E8C2"/>
    <w:lvl w:ilvl="0" w:tplc="9F76FE06">
      <w:start w:val="1"/>
      <w:numFmt w:val="decimal"/>
      <w:lvlText w:val="%1."/>
      <w:lvlJc w:val="left"/>
      <w:pPr>
        <w:ind w:left="1080" w:hanging="360"/>
      </w:pPr>
      <w:rPr>
        <w:rFonts w:hint="default"/>
        <w:w w:val="12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6C2770"/>
    <w:multiLevelType w:val="hybridMultilevel"/>
    <w:tmpl w:val="4DE23B8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13C4B"/>
    <w:multiLevelType w:val="multilevel"/>
    <w:tmpl w:val="7A5E01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15"/>
  </w:num>
  <w:num w:numId="11">
    <w:abstractNumId w:val="0"/>
  </w:num>
  <w:num w:numId="12">
    <w:abstractNumId w:val="10"/>
  </w:num>
  <w:num w:numId="13">
    <w:abstractNumId w:val="9"/>
  </w:num>
  <w:num w:numId="14">
    <w:abstractNumId w:val="12"/>
  </w:num>
  <w:num w:numId="15">
    <w:abstractNumId w:val="7"/>
  </w:num>
  <w:num w:numId="16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CEB"/>
    <w:rsid w:val="000908A0"/>
    <w:rsid w:val="000D112B"/>
    <w:rsid w:val="00111E73"/>
    <w:rsid w:val="001D5603"/>
    <w:rsid w:val="001F6C42"/>
    <w:rsid w:val="002A46C4"/>
    <w:rsid w:val="00523BB0"/>
    <w:rsid w:val="006701E3"/>
    <w:rsid w:val="006E4C1A"/>
    <w:rsid w:val="006F0922"/>
    <w:rsid w:val="00705121"/>
    <w:rsid w:val="00715902"/>
    <w:rsid w:val="00785146"/>
    <w:rsid w:val="008B7CB5"/>
    <w:rsid w:val="00901B5B"/>
    <w:rsid w:val="00923CEB"/>
    <w:rsid w:val="00953C17"/>
    <w:rsid w:val="009F6DB5"/>
    <w:rsid w:val="00A152F7"/>
    <w:rsid w:val="00A22467"/>
    <w:rsid w:val="00A227FF"/>
    <w:rsid w:val="00B35D21"/>
    <w:rsid w:val="00B50201"/>
    <w:rsid w:val="00BD3D88"/>
    <w:rsid w:val="00C14663"/>
    <w:rsid w:val="00C3002E"/>
    <w:rsid w:val="00C30989"/>
    <w:rsid w:val="00C54E59"/>
    <w:rsid w:val="00CC1097"/>
    <w:rsid w:val="00CF2821"/>
    <w:rsid w:val="00D81ED2"/>
    <w:rsid w:val="00EC41F1"/>
    <w:rsid w:val="00F86417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8A97C"/>
  <w15:chartTrackingRefBased/>
  <w15:docId w15:val="{4AC352D2-E66E-432C-BB40-D5E19A97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23C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923CEB"/>
    <w:pPr>
      <w:ind w:left="999" w:hanging="33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23CEB"/>
    <w:rPr>
      <w:rFonts w:ascii="Times New Roman" w:eastAsia="Times New Roman" w:hAnsi="Times New Roman" w:cs="Times New Roman"/>
      <w:b/>
      <w:bCs/>
    </w:rPr>
  </w:style>
  <w:style w:type="paragraph" w:styleId="TOC1">
    <w:name w:val="toc 1"/>
    <w:basedOn w:val="Normal"/>
    <w:uiPriority w:val="39"/>
    <w:qFormat/>
    <w:rsid w:val="00923CEB"/>
    <w:pPr>
      <w:spacing w:before="167"/>
      <w:ind w:left="663"/>
    </w:pPr>
    <w:rPr>
      <w:b/>
      <w:bCs/>
    </w:rPr>
  </w:style>
  <w:style w:type="paragraph" w:styleId="TOC2">
    <w:name w:val="toc 2"/>
    <w:basedOn w:val="Normal"/>
    <w:uiPriority w:val="1"/>
    <w:qFormat/>
    <w:rsid w:val="00923CEB"/>
    <w:pPr>
      <w:spacing w:before="52"/>
      <w:ind w:left="1882" w:hanging="338"/>
    </w:pPr>
  </w:style>
  <w:style w:type="paragraph" w:styleId="BodyText">
    <w:name w:val="Body Text"/>
    <w:basedOn w:val="Normal"/>
    <w:link w:val="BodyTextChar"/>
    <w:uiPriority w:val="1"/>
    <w:qFormat/>
    <w:rsid w:val="00923CEB"/>
  </w:style>
  <w:style w:type="character" w:customStyle="1" w:styleId="BodyTextChar">
    <w:name w:val="Body Text Char"/>
    <w:basedOn w:val="DefaultParagraphFont"/>
    <w:link w:val="BodyText"/>
    <w:uiPriority w:val="1"/>
    <w:rsid w:val="00923CEB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of text,List Paragraph1,Body of textCxSp,Body of text+1,Body of text+2,Body of text+3,List Paragraph11"/>
    <w:basedOn w:val="Normal"/>
    <w:link w:val="ListParagraphChar"/>
    <w:uiPriority w:val="34"/>
    <w:qFormat/>
    <w:rsid w:val="00923CEB"/>
    <w:pPr>
      <w:ind w:left="1335" w:hanging="336"/>
      <w:jc w:val="both"/>
    </w:pPr>
  </w:style>
  <w:style w:type="paragraph" w:customStyle="1" w:styleId="TableParagraph">
    <w:name w:val="Table Paragraph"/>
    <w:basedOn w:val="Normal"/>
    <w:uiPriority w:val="1"/>
    <w:qFormat/>
    <w:rsid w:val="00923CEB"/>
  </w:style>
  <w:style w:type="paragraph" w:styleId="BalloonText">
    <w:name w:val="Balloon Text"/>
    <w:basedOn w:val="Normal"/>
    <w:link w:val="BalloonTextChar"/>
    <w:uiPriority w:val="99"/>
    <w:semiHidden/>
    <w:unhideWhenUsed/>
    <w:rsid w:val="00923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CE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3C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23C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EB"/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Body of text Char,List Paragraph1 Char,Body of textCxSp Char,Body of text+1 Char,Body of text+2 Char,Body of text+3 Char,List Paragraph11 Char"/>
    <w:link w:val="ListParagraph"/>
    <w:uiPriority w:val="34"/>
    <w:qFormat/>
    <w:rsid w:val="00923CEB"/>
    <w:rPr>
      <w:rFonts w:ascii="Times New Roman" w:eastAsia="Times New Roman" w:hAnsi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3CEB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923CEB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92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rsid w:val="00923CEB"/>
    <w:pPr>
      <w:autoSpaceDE w:val="0"/>
      <w:autoSpaceDN w:val="0"/>
      <w:adjustRightInd w:val="0"/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6F0922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523BB0"/>
    <w:rPr>
      <w:b/>
      <w:bCs/>
    </w:rPr>
  </w:style>
  <w:style w:type="character" w:styleId="Emphasis">
    <w:name w:val="Emphasis"/>
    <w:basedOn w:val="DefaultParagraphFont"/>
    <w:uiPriority w:val="20"/>
    <w:qFormat/>
    <w:rsid w:val="00523B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16</Pages>
  <Words>4496</Words>
  <Characters>25629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Radian</dc:creator>
  <cp:keywords/>
  <dc:description/>
  <cp:lastModifiedBy>USER</cp:lastModifiedBy>
  <cp:revision>15</cp:revision>
  <cp:lastPrinted>2021-07-28T08:21:00Z</cp:lastPrinted>
  <dcterms:created xsi:type="dcterms:W3CDTF">2019-08-21T03:47:00Z</dcterms:created>
  <dcterms:modified xsi:type="dcterms:W3CDTF">2022-07-27T02:43:00Z</dcterms:modified>
</cp:coreProperties>
</file>